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132" w:rsidRPr="00ED5304" w:rsidRDefault="00D77132" w:rsidP="00D77132">
      <w:pPr>
        <w:shd w:val="clear" w:color="auto" w:fill="FFFFFF" w:themeFill="background1"/>
        <w:spacing w:before="120" w:after="60" w:line="240" w:lineRule="auto"/>
        <w:jc w:val="both"/>
        <w:rPr>
          <w:rFonts w:eastAsia="Times New Roman" w:cstheme="minorHAnsi"/>
          <w:b/>
          <w:lang w:eastAsia="cs-CZ"/>
        </w:rPr>
      </w:pPr>
      <w:r w:rsidRPr="00ED5304">
        <w:rPr>
          <w:rFonts w:eastAsia="Times New Roman" w:cstheme="minorHAnsi"/>
          <w:b/>
          <w:lang w:eastAsia="cs-CZ"/>
        </w:rPr>
        <w:t>Podvodníci nelení</w:t>
      </w:r>
    </w:p>
    <w:p w:rsidR="00D77132" w:rsidRPr="00ED5304" w:rsidRDefault="00D77132" w:rsidP="00D77132">
      <w:pPr>
        <w:shd w:val="clear" w:color="auto" w:fill="FFFFFF" w:themeFill="background1"/>
        <w:spacing w:before="120" w:after="60" w:line="240" w:lineRule="auto"/>
        <w:jc w:val="both"/>
        <w:rPr>
          <w:rFonts w:eastAsia="Times New Roman" w:cstheme="minorHAnsi"/>
          <w:b/>
          <w:lang w:eastAsia="cs-CZ"/>
        </w:rPr>
      </w:pPr>
      <w:r w:rsidRPr="00ED5304">
        <w:rPr>
          <w:rFonts w:eastAsia="Times New Roman" w:cstheme="minorHAnsi"/>
          <w:b/>
          <w:lang w:eastAsia="cs-CZ"/>
        </w:rPr>
        <w:t xml:space="preserve">Internetové podvody nejen přes </w:t>
      </w:r>
      <w:proofErr w:type="spellStart"/>
      <w:r w:rsidRPr="00ED5304">
        <w:rPr>
          <w:rFonts w:eastAsia="Times New Roman" w:cstheme="minorHAnsi"/>
          <w:b/>
          <w:lang w:eastAsia="cs-CZ"/>
        </w:rPr>
        <w:t>Whatsapp</w:t>
      </w:r>
      <w:proofErr w:type="spellEnd"/>
      <w:r w:rsidRPr="00ED5304">
        <w:rPr>
          <w:rFonts w:eastAsia="Times New Roman" w:cstheme="minorHAnsi"/>
          <w:b/>
          <w:lang w:eastAsia="cs-CZ"/>
        </w:rPr>
        <w:t xml:space="preserve"> stále na vzestupu.</w:t>
      </w:r>
      <w:r w:rsidR="00CE7D81">
        <w:rPr>
          <w:rFonts w:eastAsia="Times New Roman" w:cstheme="minorHAnsi"/>
          <w:b/>
          <w:lang w:eastAsia="cs-CZ"/>
        </w:rPr>
        <w:t xml:space="preserve"> Za posl</w:t>
      </w:r>
      <w:r w:rsidR="00703186">
        <w:rPr>
          <w:rFonts w:eastAsia="Times New Roman" w:cstheme="minorHAnsi"/>
          <w:b/>
          <w:lang w:eastAsia="cs-CZ"/>
        </w:rPr>
        <w:t>ední čtyři</w:t>
      </w:r>
      <w:r w:rsidR="00CE7D81">
        <w:rPr>
          <w:rFonts w:eastAsia="Times New Roman" w:cstheme="minorHAnsi"/>
          <w:b/>
          <w:lang w:eastAsia="cs-CZ"/>
        </w:rPr>
        <w:t xml:space="preserve"> červencové dny jsme </w:t>
      </w:r>
      <w:r w:rsidR="00636A57">
        <w:rPr>
          <w:rFonts w:eastAsia="Times New Roman" w:cstheme="minorHAnsi"/>
          <w:b/>
          <w:lang w:eastAsia="cs-CZ"/>
        </w:rPr>
        <w:t xml:space="preserve">na Rychnovsku </w:t>
      </w:r>
      <w:r w:rsidR="00CE7D81">
        <w:rPr>
          <w:rFonts w:eastAsia="Times New Roman" w:cstheme="minorHAnsi"/>
          <w:b/>
          <w:lang w:eastAsia="cs-CZ"/>
        </w:rPr>
        <w:t xml:space="preserve">zaevidovali desítku podvodů za téměř 2 miliony korun. </w:t>
      </w:r>
    </w:p>
    <w:p w:rsidR="00D77132" w:rsidRDefault="00D77132" w:rsidP="00D77132">
      <w:pPr>
        <w:shd w:val="clear" w:color="auto" w:fill="FFFFFF" w:themeFill="background1"/>
        <w:spacing w:before="120" w:after="60" w:line="240" w:lineRule="auto"/>
        <w:jc w:val="both"/>
        <w:rPr>
          <w:rFonts w:eastAsia="Times New Roman" w:cstheme="minorHAnsi"/>
          <w:lang w:eastAsia="cs-CZ"/>
        </w:rPr>
      </w:pPr>
      <w:r w:rsidRPr="00D174EC">
        <w:rPr>
          <w:rFonts w:eastAsia="Times New Roman" w:cstheme="minorHAnsi"/>
          <w:lang w:eastAsia="cs-CZ"/>
        </w:rPr>
        <w:t xml:space="preserve">Policisté se problematikou podvodů v online prostředí zabývají již řadu let. S rozvojem digitálních technologií a komunikačních platforem se však mění i způsoby, jakými se pachatelé snaží oklamat veřejnost. </w:t>
      </w:r>
      <w:bookmarkStart w:id="0" w:name="_GoBack"/>
      <w:bookmarkEnd w:id="0"/>
      <w:r>
        <w:rPr>
          <w:rFonts w:eastAsia="Times New Roman" w:cstheme="minorHAnsi"/>
          <w:lang w:eastAsia="cs-CZ"/>
        </w:rPr>
        <w:t>Za prvních sedm měsíců letošního roku evidujeme na Rychnovsku již více než osm desítek trestných činů spáchaných v online prostředí, jejichž celková škoda dosahuje téměř 13 milionů korun</w:t>
      </w:r>
      <w:r w:rsidR="00C96C8F">
        <w:rPr>
          <w:rFonts w:eastAsia="Times New Roman" w:cstheme="minorHAnsi"/>
          <w:lang w:eastAsia="cs-CZ"/>
        </w:rPr>
        <w:t>. V</w:t>
      </w:r>
      <w:r>
        <w:rPr>
          <w:rFonts w:eastAsia="Times New Roman" w:cstheme="minorHAnsi"/>
          <w:lang w:eastAsia="cs-CZ"/>
        </w:rPr>
        <w:t> loňském roce jsme</w:t>
      </w:r>
      <w:r w:rsidR="00C96C8F">
        <w:rPr>
          <w:rFonts w:eastAsia="Times New Roman" w:cstheme="minorHAnsi"/>
          <w:lang w:eastAsia="cs-CZ"/>
        </w:rPr>
        <w:t xml:space="preserve"> přitom</w:t>
      </w:r>
      <w:r>
        <w:rPr>
          <w:rFonts w:eastAsia="Times New Roman" w:cstheme="minorHAnsi"/>
          <w:lang w:eastAsia="cs-CZ"/>
        </w:rPr>
        <w:t xml:space="preserve"> přijali necelou stovku těchto případů se škodou přesahující více než 22 milionů korun. Kromě těchto trestných činů zaznamenáváme další desítky oznámení na podvodná jednání na internetu, které jsou kvalifikovány jako přestupky.</w:t>
      </w:r>
    </w:p>
    <w:p w:rsidR="00D77132" w:rsidRDefault="00D77132" w:rsidP="00D77132">
      <w:pPr>
        <w:shd w:val="clear" w:color="auto" w:fill="FFFFFF" w:themeFill="background1"/>
        <w:spacing w:before="120" w:after="60" w:line="240" w:lineRule="auto"/>
        <w:jc w:val="both"/>
        <w:rPr>
          <w:rFonts w:eastAsia="Times New Roman" w:cstheme="minorHAnsi"/>
          <w:lang w:eastAsia="cs-CZ"/>
        </w:rPr>
      </w:pPr>
      <w:r w:rsidRPr="00ED5304">
        <w:rPr>
          <w:rFonts w:eastAsia="Times New Roman" w:cstheme="minorHAnsi"/>
          <w:b/>
          <w:lang w:eastAsia="cs-CZ"/>
        </w:rPr>
        <w:t xml:space="preserve">V posledních dnech a týdnech evidujeme na Rychnovsku výrazný nárůst případů, kdy podvodníci s obětmi komunikují prostřednictvím aplikace </w:t>
      </w:r>
      <w:proofErr w:type="spellStart"/>
      <w:r w:rsidRPr="00ED5304">
        <w:rPr>
          <w:rFonts w:eastAsia="Times New Roman" w:cstheme="minorHAnsi"/>
          <w:b/>
          <w:lang w:eastAsia="cs-CZ"/>
        </w:rPr>
        <w:t>WhatsApp</w:t>
      </w:r>
      <w:proofErr w:type="spellEnd"/>
      <w:r w:rsidRPr="00ED5304">
        <w:rPr>
          <w:rFonts w:eastAsia="Times New Roman" w:cstheme="minorHAnsi"/>
          <w:b/>
          <w:lang w:eastAsia="cs-CZ"/>
        </w:rPr>
        <w:t>.</w:t>
      </w:r>
      <w:r w:rsidRPr="00D174EC">
        <w:rPr>
          <w:rFonts w:eastAsia="Times New Roman" w:cstheme="minorHAnsi"/>
          <w:lang w:eastAsia="cs-CZ"/>
        </w:rPr>
        <w:t xml:space="preserve"> Tito pachatelé využívají důvěryhodně působící zprávy, často se vydávají za rodinné příslušníky nebo známé, a snaží se vylákat finanční prostředky či </w:t>
      </w:r>
      <w:r>
        <w:rPr>
          <w:rFonts w:eastAsia="Times New Roman" w:cstheme="minorHAnsi"/>
          <w:lang w:eastAsia="cs-CZ"/>
        </w:rPr>
        <w:t xml:space="preserve">jiné </w:t>
      </w:r>
      <w:r w:rsidRPr="00D174EC">
        <w:rPr>
          <w:rFonts w:eastAsia="Times New Roman" w:cstheme="minorHAnsi"/>
          <w:lang w:eastAsia="cs-CZ"/>
        </w:rPr>
        <w:t xml:space="preserve">citlivé údaje. </w:t>
      </w:r>
      <w:r w:rsidRPr="00D174EC">
        <w:rPr>
          <w:rFonts w:cstheme="minorHAnsi"/>
          <w:shd w:val="clear" w:color="auto" w:fill="FFFFFF"/>
        </w:rPr>
        <w:t xml:space="preserve">Podvodníci zpravidla nejdříve rozesílají poškozeným SMS zprávy, ve kterých je informují, že mají mít údajně rozbitý telefon či používají nové telefonní číslo. Díky oslovení „Ahoj mami/ tati…“ si tak poškození vydedukují, že se jedná o jejich děti, nová čísla si ukládají a poté společně písemně komunikují. Ti následně požadují rychlé zaslání finančních prostředků. V domnění, že poškození komunikují se svými potomky, vyhoví </w:t>
      </w:r>
      <w:r>
        <w:rPr>
          <w:rFonts w:cstheme="minorHAnsi"/>
          <w:shd w:val="clear" w:color="auto" w:fill="FFFFFF"/>
        </w:rPr>
        <w:t xml:space="preserve">jejich </w:t>
      </w:r>
      <w:r w:rsidRPr="00D174EC">
        <w:rPr>
          <w:rFonts w:cstheme="minorHAnsi"/>
          <w:shd w:val="clear" w:color="auto" w:fill="FFFFFF"/>
        </w:rPr>
        <w:t>požadavkům a bez ověření požadované platby provádí.</w:t>
      </w:r>
      <w:r w:rsidRPr="00D174EC">
        <w:rPr>
          <w:rFonts w:eastAsia="Times New Roman" w:cstheme="minorHAnsi"/>
          <w:lang w:eastAsia="cs-CZ"/>
        </w:rPr>
        <w:t xml:space="preserve"> </w:t>
      </w:r>
    </w:p>
    <w:p w:rsidR="00D77132" w:rsidRPr="001D3A1B" w:rsidRDefault="00D77132" w:rsidP="00D77132">
      <w:pPr>
        <w:shd w:val="clear" w:color="auto" w:fill="FFFFFF" w:themeFill="background1"/>
        <w:spacing w:before="120" w:after="60" w:line="240" w:lineRule="auto"/>
        <w:jc w:val="both"/>
        <w:rPr>
          <w:rFonts w:eastAsia="Times New Roman" w:cstheme="minorHAnsi"/>
          <w:lang w:eastAsia="cs-CZ"/>
        </w:rPr>
      </w:pPr>
      <w:r w:rsidRPr="00D174EC">
        <w:rPr>
          <w:rFonts w:eastAsia="Times New Roman" w:cstheme="minorHAnsi"/>
          <w:b/>
          <w:bCs/>
          <w:lang w:eastAsia="cs-CZ"/>
        </w:rPr>
        <w:t>Pokud vám přijde</w:t>
      </w:r>
      <w:r w:rsidRPr="00D174EC">
        <w:rPr>
          <w:rFonts w:ascii="Calibri" w:eastAsia="Times New Roman" w:hAnsi="Calibri" w:cs="Calibri"/>
          <w:b/>
          <w:bCs/>
          <w:lang w:eastAsia="cs-CZ"/>
        </w:rPr>
        <w:t xml:space="preserve"> tato zpráva</w:t>
      </w:r>
      <w:r>
        <w:rPr>
          <w:rFonts w:ascii="Calibri" w:eastAsia="Times New Roman" w:hAnsi="Calibri" w:cs="Calibri"/>
          <w:b/>
          <w:bCs/>
          <w:lang w:eastAsia="cs-CZ"/>
        </w:rPr>
        <w:t>:</w:t>
      </w:r>
      <w:r>
        <w:rPr>
          <w:rFonts w:eastAsia="Times New Roman" w:cstheme="minorHAnsi"/>
          <w:b/>
          <w:bCs/>
          <w:lang w:eastAsia="cs-CZ"/>
        </w:rPr>
        <w:t xml:space="preserve"> </w:t>
      </w:r>
      <w:r w:rsidRPr="00D5501B">
        <w:rPr>
          <w:rFonts w:eastAsia="Times New Roman" w:cstheme="minorHAnsi"/>
          <w:b/>
          <w:bCs/>
          <w:lang w:eastAsia="cs-CZ"/>
        </w:rPr>
        <w:t>„Ahoj mami/tati, změnil</w:t>
      </w:r>
      <w:r w:rsidRPr="00D174EC">
        <w:rPr>
          <w:rFonts w:eastAsia="Times New Roman" w:cstheme="minorHAnsi"/>
          <w:b/>
          <w:bCs/>
          <w:lang w:eastAsia="cs-CZ"/>
        </w:rPr>
        <w:t>/a</w:t>
      </w:r>
      <w:r w:rsidRPr="00D5501B">
        <w:rPr>
          <w:rFonts w:eastAsia="Times New Roman" w:cstheme="minorHAnsi"/>
          <w:b/>
          <w:bCs/>
          <w:lang w:eastAsia="cs-CZ"/>
        </w:rPr>
        <w:t xml:space="preserve"> jsem číslo</w:t>
      </w:r>
      <w:r w:rsidRPr="00D174EC">
        <w:rPr>
          <w:rFonts w:eastAsia="Times New Roman" w:cstheme="minorHAnsi"/>
          <w:b/>
          <w:bCs/>
          <w:lang w:eastAsia="cs-CZ"/>
        </w:rPr>
        <w:t>/mám rozbitý telefon,…</w:t>
      </w:r>
      <w:r w:rsidRPr="00D5501B">
        <w:rPr>
          <w:rFonts w:eastAsia="Times New Roman" w:cstheme="minorHAnsi"/>
          <w:b/>
          <w:bCs/>
          <w:lang w:eastAsia="cs-CZ"/>
        </w:rPr>
        <w:t>“</w:t>
      </w:r>
      <w:r w:rsidRPr="00D174EC">
        <w:rPr>
          <w:rFonts w:ascii="Calibri" w:eastAsia="Times New Roman" w:hAnsi="Calibri" w:cs="Calibri"/>
          <w:b/>
          <w:bCs/>
          <w:lang w:eastAsia="cs-CZ"/>
        </w:rPr>
        <w:t xml:space="preserve"> ZPOZORNĚTE!!!</w:t>
      </w:r>
    </w:p>
    <w:p w:rsidR="00D77132" w:rsidRDefault="00D77132" w:rsidP="00D77132">
      <w:pPr>
        <w:shd w:val="clear" w:color="auto" w:fill="FFFFFF" w:themeFill="background1"/>
        <w:spacing w:before="100" w:beforeAutospacing="1" w:after="100" w:afterAutospacing="1" w:line="300" w:lineRule="atLeast"/>
        <w:jc w:val="both"/>
        <w:rPr>
          <w:rFonts w:eastAsia="Times New Roman" w:cstheme="minorHAnsi"/>
          <w:lang w:eastAsia="cs-CZ"/>
        </w:rPr>
      </w:pPr>
      <w:r w:rsidRPr="00D174EC">
        <w:rPr>
          <w:rFonts w:eastAsia="Times New Roman" w:cstheme="minorHAnsi"/>
          <w:lang w:eastAsia="cs-CZ"/>
        </w:rPr>
        <w:t>Podvodníkům naletěla i 69letá žena z Rychnovska</w:t>
      </w:r>
      <w:r>
        <w:rPr>
          <w:rFonts w:eastAsia="Times New Roman" w:cstheme="minorHAnsi"/>
          <w:lang w:eastAsia="cs-CZ"/>
        </w:rPr>
        <w:t xml:space="preserve">, jež </w:t>
      </w:r>
      <w:r w:rsidRPr="00D174EC">
        <w:rPr>
          <w:rFonts w:eastAsia="Times New Roman" w:cstheme="minorHAnsi"/>
          <w:lang w:eastAsia="cs-CZ"/>
        </w:rPr>
        <w:t xml:space="preserve">zareagovala na zprávu od neznámé osoby z neznámého telefonního čísla, která se vydávala za její dceru. Té měl spadnout telefon do vody a </w:t>
      </w:r>
      <w:r>
        <w:rPr>
          <w:rFonts w:eastAsia="Times New Roman" w:cstheme="minorHAnsi"/>
          <w:lang w:eastAsia="cs-CZ"/>
        </w:rPr>
        <w:t xml:space="preserve">po „své matce“ </w:t>
      </w:r>
      <w:r w:rsidRPr="00D174EC">
        <w:rPr>
          <w:rFonts w:eastAsia="Times New Roman" w:cstheme="minorHAnsi"/>
          <w:lang w:eastAsia="cs-CZ"/>
        </w:rPr>
        <w:t xml:space="preserve">požadovala uhrazení 55.000 korun. Ty žena poslala na zaslané číslo bankovního účtu, bohužel bez předchozího telefonního </w:t>
      </w:r>
      <w:r>
        <w:rPr>
          <w:rFonts w:eastAsia="Times New Roman" w:cstheme="minorHAnsi"/>
          <w:lang w:eastAsia="cs-CZ"/>
        </w:rPr>
        <w:t xml:space="preserve">ověření u skutečné dcery. Dceři </w:t>
      </w:r>
      <w:r w:rsidRPr="00D174EC">
        <w:rPr>
          <w:rFonts w:eastAsia="Times New Roman" w:cstheme="minorHAnsi"/>
          <w:lang w:eastAsia="cs-CZ"/>
        </w:rPr>
        <w:t>zavolala</w:t>
      </w:r>
      <w:r>
        <w:rPr>
          <w:rFonts w:eastAsia="Times New Roman" w:cstheme="minorHAnsi"/>
          <w:lang w:eastAsia="cs-CZ"/>
        </w:rPr>
        <w:t xml:space="preserve"> až</w:t>
      </w:r>
      <w:r w:rsidRPr="00D174EC">
        <w:rPr>
          <w:rFonts w:eastAsia="Times New Roman" w:cstheme="minorHAnsi"/>
          <w:lang w:eastAsia="cs-CZ"/>
        </w:rPr>
        <w:t xml:space="preserve"> druhý den s tím, že peníze odeslala</w:t>
      </w:r>
      <w:r>
        <w:rPr>
          <w:rFonts w:eastAsia="Times New Roman" w:cstheme="minorHAnsi"/>
          <w:lang w:eastAsia="cs-CZ"/>
        </w:rPr>
        <w:t>, t</w:t>
      </w:r>
      <w:r w:rsidRPr="00D174EC">
        <w:rPr>
          <w:rFonts w:eastAsia="Times New Roman" w:cstheme="minorHAnsi"/>
          <w:lang w:eastAsia="cs-CZ"/>
        </w:rPr>
        <w:t xml:space="preserve">a ale o ničem nevěděla. </w:t>
      </w:r>
      <w:r>
        <w:rPr>
          <w:rFonts w:eastAsia="Times New Roman" w:cstheme="minorHAnsi"/>
          <w:lang w:eastAsia="cs-CZ"/>
        </w:rPr>
        <w:t>Další p</w:t>
      </w:r>
      <w:r w:rsidRPr="00D174EC">
        <w:rPr>
          <w:rFonts w:eastAsia="Times New Roman" w:cstheme="minorHAnsi"/>
          <w:lang w:eastAsia="cs-CZ"/>
        </w:rPr>
        <w:t>odvodník</w:t>
      </w:r>
      <w:r>
        <w:rPr>
          <w:rFonts w:eastAsia="Times New Roman" w:cstheme="minorHAnsi"/>
          <w:lang w:eastAsia="cs-CZ"/>
        </w:rPr>
        <w:t xml:space="preserve"> oslovil</w:t>
      </w:r>
      <w:r w:rsidRPr="00D174EC">
        <w:rPr>
          <w:rFonts w:eastAsia="Times New Roman" w:cstheme="minorHAnsi"/>
          <w:lang w:eastAsia="cs-CZ"/>
        </w:rPr>
        <w:t xml:space="preserve"> zprávou také 79letého muže, vydával se za jeho dceru, která má rozbitý telefon a nutně potřebuje uhradit nějaké faktury. Přišel tak o více než 80.000 korun. O více než 40.000 korun přišla i 74letá žena, ve které podvodník vyvolal dojem, že si píše se svým synem. Další „dcera“ připrav</w:t>
      </w:r>
      <w:r>
        <w:rPr>
          <w:rFonts w:eastAsia="Times New Roman" w:cstheme="minorHAnsi"/>
          <w:lang w:eastAsia="cs-CZ"/>
        </w:rPr>
        <w:t>ila 70letou ženu o 50.000 korun a tak bychom mohli pokračovat.</w:t>
      </w:r>
    </w:p>
    <w:p w:rsidR="00D77132" w:rsidRDefault="00D77132" w:rsidP="00D77132">
      <w:pPr>
        <w:shd w:val="clear" w:color="auto" w:fill="FFFFFF" w:themeFill="background1"/>
        <w:spacing w:before="100" w:beforeAutospacing="1" w:after="100" w:afterAutospacing="1" w:line="300" w:lineRule="atLeast"/>
        <w:jc w:val="both"/>
        <w:rPr>
          <w:rFonts w:eastAsia="Times New Roman" w:cstheme="minorHAnsi"/>
          <w:lang w:eastAsia="cs-CZ"/>
        </w:rPr>
      </w:pPr>
      <w:r>
        <w:rPr>
          <w:rFonts w:eastAsia="Times New Roman" w:cstheme="minorHAnsi"/>
          <w:lang w:eastAsia="cs-CZ"/>
        </w:rPr>
        <w:t xml:space="preserve">V posledních dnech jsme zaznamenali i případ, kdy se neznámý pachatel oznamovateli „naboural“ do aplikace </w:t>
      </w:r>
      <w:proofErr w:type="spellStart"/>
      <w:r>
        <w:rPr>
          <w:rFonts w:eastAsia="Times New Roman" w:cstheme="minorHAnsi"/>
          <w:lang w:eastAsia="cs-CZ"/>
        </w:rPr>
        <w:t>Whatsapp</w:t>
      </w:r>
      <w:proofErr w:type="spellEnd"/>
      <w:r>
        <w:rPr>
          <w:rFonts w:eastAsia="Times New Roman" w:cstheme="minorHAnsi"/>
          <w:lang w:eastAsia="cs-CZ"/>
        </w:rPr>
        <w:t xml:space="preserve"> a jejím prostřednictvím rozeslal svým známým zprávy s žádostí o půjčku ve výši 30.000 korun. Někteří z nich, bez předchozího ověření a v domnění, že komunikují se svým kamarádem, peníze na účet zaslali. Oznamovatel ale o žádné finanční prostředky ve skutečnosti nežádal.    </w:t>
      </w:r>
    </w:p>
    <w:p w:rsidR="00D77132" w:rsidRDefault="00D77132" w:rsidP="00D77132">
      <w:pPr>
        <w:shd w:val="clear" w:color="auto" w:fill="FFFFFF" w:themeFill="background1"/>
        <w:spacing w:before="100" w:beforeAutospacing="1" w:after="100" w:afterAutospacing="1" w:line="300" w:lineRule="atLeast"/>
        <w:jc w:val="both"/>
        <w:rPr>
          <w:rStyle w:val="Siln"/>
          <w:rFonts w:cstheme="minorHAnsi"/>
          <w:b w:val="0"/>
          <w:shd w:val="clear" w:color="auto" w:fill="FAFAFA"/>
        </w:rPr>
      </w:pPr>
      <w:r w:rsidRPr="00D77132">
        <w:rPr>
          <w:rStyle w:val="Siln"/>
          <w:rFonts w:cstheme="minorHAnsi"/>
          <w:b w:val="0"/>
          <w:shd w:val="clear" w:color="auto" w:fill="FAFAFA"/>
        </w:rPr>
        <w:t xml:space="preserve">Podvodníci kromě nových typů podvodů stále dokola využívají i osvědčené legendy, které opakují s drobnými obměnami. Bohužel se stále najdou lidé, kteří pod tlakem podlehnou, důvěřují neznámým osobám a nechají se zmanipulovat. Často tak přicházejí i o své celoživotní úspory. </w:t>
      </w:r>
      <w:r w:rsidR="007242A3" w:rsidRPr="007242A3">
        <w:rPr>
          <w:rStyle w:val="Siln"/>
          <w:rFonts w:cstheme="minorHAnsi"/>
          <w:b w:val="0"/>
          <w:shd w:val="clear" w:color="auto" w:fill="FAFAFA"/>
        </w:rPr>
        <w:t>Ja</w:t>
      </w:r>
      <w:r w:rsidR="007242A3">
        <w:rPr>
          <w:rStyle w:val="Siln"/>
          <w:rFonts w:cstheme="minorHAnsi"/>
          <w:b w:val="0"/>
          <w:shd w:val="clear" w:color="auto" w:fill="FAFAFA"/>
        </w:rPr>
        <w:t xml:space="preserve">k </w:t>
      </w:r>
      <w:r w:rsidR="007242A3" w:rsidRPr="007242A3">
        <w:rPr>
          <w:rStyle w:val="Siln"/>
          <w:rFonts w:cstheme="minorHAnsi"/>
          <w:b w:val="0"/>
          <w:shd w:val="clear" w:color="auto" w:fill="FAFAFA"/>
        </w:rPr>
        <w:t>v</w:t>
      </w:r>
      <w:r w:rsidR="007242A3">
        <w:rPr>
          <w:rStyle w:val="Siln"/>
          <w:rFonts w:cstheme="minorHAnsi"/>
          <w:b w:val="0"/>
          <w:shd w:val="clear" w:color="auto" w:fill="FAFAFA"/>
        </w:rPr>
        <w:t>ypadá</w:t>
      </w:r>
      <w:r w:rsidR="007242A3" w:rsidRPr="007242A3">
        <w:rPr>
          <w:rStyle w:val="Siln"/>
          <w:rFonts w:cstheme="minorHAnsi"/>
          <w:b w:val="0"/>
          <w:shd w:val="clear" w:color="auto" w:fill="FAFAFA"/>
        </w:rPr>
        <w:t xml:space="preserve"> autentická komunikace podvodníka s potenciální obětí</w:t>
      </w:r>
      <w:r w:rsidR="007242A3">
        <w:rPr>
          <w:rStyle w:val="Siln"/>
          <w:rFonts w:cstheme="minorHAnsi"/>
          <w:b w:val="0"/>
          <w:shd w:val="clear" w:color="auto" w:fill="FAFAFA"/>
        </w:rPr>
        <w:t>,</w:t>
      </w:r>
      <w:r w:rsidR="00DA5808">
        <w:rPr>
          <w:rStyle w:val="Siln"/>
          <w:rFonts w:cstheme="minorHAnsi"/>
          <w:b w:val="0"/>
          <w:shd w:val="clear" w:color="auto" w:fill="FAFAFA"/>
        </w:rPr>
        <w:t xml:space="preserve"> </w:t>
      </w:r>
      <w:r w:rsidR="00DA5808">
        <w:t>ja</w:t>
      </w:r>
      <w:r w:rsidR="00DA5808">
        <w:t xml:space="preserve">ké metody podvodníci používají a </w:t>
      </w:r>
      <w:r w:rsidR="00DA5808">
        <w:t>jaký vyvíjejí nátlak na volaného</w:t>
      </w:r>
      <w:r w:rsidR="00E17F8E">
        <w:t>,</w:t>
      </w:r>
      <w:r w:rsidR="007242A3" w:rsidRPr="007242A3">
        <w:rPr>
          <w:rStyle w:val="Siln"/>
          <w:rFonts w:cstheme="minorHAnsi"/>
          <w:b w:val="0"/>
          <w:shd w:val="clear" w:color="auto" w:fill="FAFAFA"/>
        </w:rPr>
        <w:t xml:space="preserve"> si můžete poslechnout zde:</w:t>
      </w:r>
      <w:r w:rsidR="00DA5808" w:rsidRPr="00DA5808">
        <w:t xml:space="preserve"> </w:t>
      </w:r>
      <w:hyperlink r:id="rId5" w:history="1">
        <w:r w:rsidR="00DA5808">
          <w:rPr>
            <w:rStyle w:val="Hypertextovodkaz"/>
          </w:rPr>
          <w:t>https://t.co/SlsvswBjaD</w:t>
        </w:r>
      </w:hyperlink>
      <w:r w:rsidR="00DA5808">
        <w:t>.</w:t>
      </w:r>
      <w:r w:rsidR="007242A3" w:rsidRPr="007242A3">
        <w:rPr>
          <w:rStyle w:val="Siln"/>
          <w:rFonts w:cstheme="minorHAnsi"/>
          <w:b w:val="0"/>
          <w:shd w:val="clear" w:color="auto" w:fill="FAFAFA"/>
        </w:rPr>
        <w:t xml:space="preserve">  </w:t>
      </w:r>
    </w:p>
    <w:p w:rsidR="00E17F8E" w:rsidRPr="00E17F8E" w:rsidRDefault="00E17F8E" w:rsidP="00D77132">
      <w:pPr>
        <w:shd w:val="clear" w:color="auto" w:fill="FFFFFF" w:themeFill="background1"/>
        <w:spacing w:before="100" w:beforeAutospacing="1" w:after="100" w:afterAutospacing="1" w:line="300" w:lineRule="atLeast"/>
        <w:jc w:val="both"/>
        <w:rPr>
          <w:rStyle w:val="Siln"/>
          <w:rFonts w:cstheme="minorHAnsi"/>
          <w:shd w:val="clear" w:color="auto" w:fill="FAFAFA"/>
        </w:rPr>
      </w:pPr>
      <w:r w:rsidRPr="00ED5304">
        <w:rPr>
          <w:rStyle w:val="Siln"/>
          <w:rFonts w:cstheme="minorHAnsi"/>
          <w:shd w:val="clear" w:color="auto" w:fill="FAFAFA"/>
        </w:rPr>
        <w:t xml:space="preserve">Mluvte o této problematice se svými rodiči či příbuznými, známými i sousedy. Upozorněte je, že existují lidé, kteří mohou zneužít vaší identitu a obelstít je s cílem získat pro sebe finanční prospěch. </w:t>
      </w:r>
    </w:p>
    <w:p w:rsidR="00D77132" w:rsidRPr="00D77132" w:rsidRDefault="00D77132" w:rsidP="00D77132">
      <w:pPr>
        <w:shd w:val="clear" w:color="auto" w:fill="FFFFFF" w:themeFill="background1"/>
        <w:spacing w:before="100" w:beforeAutospacing="1" w:after="100" w:afterAutospacing="1" w:line="300" w:lineRule="atLeast"/>
        <w:jc w:val="both"/>
        <w:rPr>
          <w:rFonts w:cstheme="minorHAnsi"/>
          <w:bCs/>
          <w:i/>
          <w:shd w:val="clear" w:color="auto" w:fill="FAFAFA"/>
        </w:rPr>
      </w:pPr>
      <w:r w:rsidRPr="00D77132">
        <w:rPr>
          <w:rStyle w:val="Siln"/>
          <w:rFonts w:cstheme="minorHAnsi"/>
          <w:b w:val="0"/>
          <w:shd w:val="clear" w:color="auto" w:fill="FAFAFA"/>
        </w:rPr>
        <w:lastRenderedPageBreak/>
        <w:t>I přesto, že je objasňování této trestné činnosti</w:t>
      </w:r>
      <w:r>
        <w:rPr>
          <w:rStyle w:val="Siln"/>
          <w:rFonts w:cstheme="minorHAnsi"/>
          <w:shd w:val="clear" w:color="auto" w:fill="FAFAFA"/>
        </w:rPr>
        <w:t xml:space="preserve"> </w:t>
      </w:r>
      <w:r w:rsidRPr="00D77132">
        <w:rPr>
          <w:rStyle w:val="Zdraznn"/>
          <w:rFonts w:cstheme="minorHAnsi"/>
          <w:i w:val="0"/>
          <w:shd w:val="clear" w:color="auto" w:fill="FFFFFF"/>
        </w:rPr>
        <w:t>s ohledem na nadnárodní přesah a důmyslnost pachatelů velice náročné, podařilo se vloni na jaře </w:t>
      </w:r>
      <w:hyperlink r:id="rId6" w:history="1">
        <w:r w:rsidRPr="00D77132">
          <w:rPr>
            <w:rStyle w:val="Zdraznn"/>
            <w:rFonts w:cstheme="minorHAnsi"/>
            <w:b/>
            <w:bCs/>
            <w:i w:val="0"/>
            <w:shd w:val="clear" w:color="auto" w:fill="FFFFFF"/>
          </w:rPr>
          <w:t>na Ukrajině rozkrýt organizovanou skupinu</w:t>
        </w:r>
      </w:hyperlink>
      <w:r w:rsidRPr="00D77132">
        <w:rPr>
          <w:rStyle w:val="Zdraznn"/>
          <w:rFonts w:cstheme="minorHAnsi"/>
          <w:i w:val="0"/>
          <w:shd w:val="clear" w:color="auto" w:fill="FFFFFF"/>
        </w:rPr>
        <w:t xml:space="preserve">, která má na svědomí spáchání téměř 500 skutků se škodou více než 100 miliónů korun. </w:t>
      </w:r>
    </w:p>
    <w:p w:rsidR="00D77132" w:rsidRPr="00ED5304" w:rsidRDefault="00D77132" w:rsidP="00D77132">
      <w:pPr>
        <w:shd w:val="clear" w:color="auto" w:fill="FFFFFF" w:themeFill="background1"/>
        <w:spacing w:before="100" w:beforeAutospacing="1" w:after="100" w:afterAutospacing="1" w:line="300" w:lineRule="atLeast"/>
        <w:jc w:val="both"/>
        <w:rPr>
          <w:rFonts w:eastAsia="Times New Roman" w:cstheme="minorHAnsi"/>
          <w:b/>
          <w:bCs/>
          <w:lang w:eastAsia="cs-CZ"/>
        </w:rPr>
      </w:pPr>
      <w:r>
        <w:rPr>
          <w:rFonts w:eastAsia="Times New Roman" w:cstheme="minorHAnsi"/>
          <w:b/>
          <w:bCs/>
          <w:lang w:eastAsia="cs-CZ"/>
        </w:rPr>
        <w:t>N</w:t>
      </w:r>
      <w:r w:rsidRPr="00D174EC">
        <w:rPr>
          <w:rFonts w:eastAsia="Times New Roman" w:cstheme="minorHAnsi"/>
          <w:b/>
          <w:bCs/>
          <w:lang w:eastAsia="cs-CZ"/>
        </w:rPr>
        <w:t>ejčastější typy internetových podvodů:</w:t>
      </w:r>
    </w:p>
    <w:p w:rsidR="00D77132" w:rsidRDefault="00D77132" w:rsidP="00D77132">
      <w:pPr>
        <w:numPr>
          <w:ilvl w:val="0"/>
          <w:numId w:val="1"/>
        </w:numPr>
        <w:shd w:val="clear" w:color="auto" w:fill="FFFFFF" w:themeFill="background1"/>
        <w:spacing w:after="120" w:line="240" w:lineRule="auto"/>
        <w:ind w:left="714" w:hanging="357"/>
        <w:rPr>
          <w:rFonts w:eastAsia="Times New Roman" w:cstheme="minorHAnsi"/>
          <w:lang w:eastAsia="cs-CZ"/>
        </w:rPr>
      </w:pPr>
      <w:proofErr w:type="spellStart"/>
      <w:r>
        <w:rPr>
          <w:rFonts w:eastAsia="Times New Roman" w:cstheme="minorHAnsi"/>
          <w:b/>
          <w:bCs/>
          <w:lang w:eastAsia="cs-CZ"/>
        </w:rPr>
        <w:t>Spoofing</w:t>
      </w:r>
      <w:proofErr w:type="spellEnd"/>
      <w:r>
        <w:rPr>
          <w:rFonts w:eastAsia="Times New Roman" w:cstheme="minorHAnsi"/>
          <w:b/>
          <w:bCs/>
          <w:lang w:eastAsia="cs-CZ"/>
        </w:rPr>
        <w:t xml:space="preserve"> (</w:t>
      </w:r>
      <w:proofErr w:type="spellStart"/>
      <w:r>
        <w:rPr>
          <w:rFonts w:eastAsia="Times New Roman" w:cstheme="minorHAnsi"/>
          <w:b/>
          <w:bCs/>
          <w:lang w:eastAsia="cs-CZ"/>
        </w:rPr>
        <w:t>phishing</w:t>
      </w:r>
      <w:proofErr w:type="spellEnd"/>
      <w:r>
        <w:rPr>
          <w:rFonts w:eastAsia="Times New Roman" w:cstheme="minorHAnsi"/>
          <w:b/>
          <w:bCs/>
          <w:lang w:eastAsia="cs-CZ"/>
        </w:rPr>
        <w:t xml:space="preserve">, </w:t>
      </w:r>
      <w:proofErr w:type="spellStart"/>
      <w:r w:rsidRPr="00D174EC">
        <w:rPr>
          <w:rFonts w:eastAsia="Times New Roman" w:cstheme="minorHAnsi"/>
          <w:b/>
          <w:bCs/>
          <w:lang w:eastAsia="cs-CZ"/>
        </w:rPr>
        <w:t>vishing</w:t>
      </w:r>
      <w:proofErr w:type="spellEnd"/>
      <w:r>
        <w:rPr>
          <w:rFonts w:eastAsia="Times New Roman" w:cstheme="minorHAnsi"/>
          <w:b/>
          <w:bCs/>
          <w:lang w:eastAsia="cs-CZ"/>
        </w:rPr>
        <w:t xml:space="preserve">, </w:t>
      </w:r>
      <w:proofErr w:type="spellStart"/>
      <w:r>
        <w:rPr>
          <w:rFonts w:eastAsia="Times New Roman" w:cstheme="minorHAnsi"/>
          <w:b/>
          <w:bCs/>
          <w:lang w:eastAsia="cs-CZ"/>
        </w:rPr>
        <w:t>smishing</w:t>
      </w:r>
      <w:proofErr w:type="spellEnd"/>
      <w:r>
        <w:rPr>
          <w:rFonts w:eastAsia="Times New Roman" w:cstheme="minorHAnsi"/>
          <w:b/>
          <w:bCs/>
          <w:lang w:eastAsia="cs-CZ"/>
        </w:rPr>
        <w:t>)</w:t>
      </w:r>
      <w:r w:rsidRPr="003A2976">
        <w:rPr>
          <w:rFonts w:eastAsia="Times New Roman" w:cstheme="minorHAnsi"/>
          <w:lang w:eastAsia="cs-CZ"/>
        </w:rPr>
        <w:br/>
      </w:r>
      <w:r>
        <w:rPr>
          <w:rFonts w:eastAsia="Times New Roman" w:cstheme="minorHAnsi"/>
          <w:lang w:eastAsia="cs-CZ"/>
        </w:rPr>
        <w:t>Jedná se o p</w:t>
      </w:r>
      <w:r w:rsidRPr="003A2976">
        <w:rPr>
          <w:rFonts w:eastAsia="Times New Roman" w:cstheme="minorHAnsi"/>
          <w:lang w:eastAsia="cs-CZ"/>
        </w:rPr>
        <w:t xml:space="preserve">odvodné e-maily, </w:t>
      </w:r>
      <w:r>
        <w:rPr>
          <w:rFonts w:eastAsia="Times New Roman" w:cstheme="minorHAnsi"/>
          <w:lang w:eastAsia="cs-CZ"/>
        </w:rPr>
        <w:t>telefonáty nebo SMS</w:t>
      </w:r>
      <w:r w:rsidRPr="003A2976">
        <w:rPr>
          <w:rFonts w:eastAsia="Times New Roman" w:cstheme="minorHAnsi"/>
          <w:lang w:eastAsia="cs-CZ"/>
        </w:rPr>
        <w:t xml:space="preserve">, které se tváří jako komunikace od banky, úřadu nebo jiné důvěryhodné instituce. Cílem je získat </w:t>
      </w:r>
      <w:r>
        <w:rPr>
          <w:rFonts w:eastAsia="Times New Roman" w:cstheme="minorHAnsi"/>
          <w:lang w:eastAsia="cs-CZ"/>
        </w:rPr>
        <w:t>přihlašovací údaje nebo PIN kód k internetovému bankovnictví.</w:t>
      </w:r>
    </w:p>
    <w:p w:rsidR="00D77132" w:rsidRDefault="00D77132" w:rsidP="00D77132">
      <w:pPr>
        <w:shd w:val="clear" w:color="auto" w:fill="FFFFFF" w:themeFill="background1"/>
        <w:spacing w:after="120" w:line="240" w:lineRule="auto"/>
        <w:ind w:left="720"/>
        <w:rPr>
          <w:rFonts w:eastAsia="Times New Roman" w:cstheme="minorHAnsi"/>
          <w:b/>
          <w:bCs/>
          <w:lang w:eastAsia="cs-CZ"/>
        </w:rPr>
      </w:pPr>
      <w:r>
        <w:rPr>
          <w:rFonts w:eastAsia="Times New Roman" w:cstheme="minorHAnsi"/>
          <w:b/>
          <w:bCs/>
          <w:lang w:eastAsia="cs-CZ"/>
        </w:rPr>
        <w:t xml:space="preserve">Znaky </w:t>
      </w:r>
      <w:proofErr w:type="spellStart"/>
      <w:r>
        <w:rPr>
          <w:rFonts w:eastAsia="Times New Roman" w:cstheme="minorHAnsi"/>
          <w:b/>
          <w:bCs/>
          <w:lang w:eastAsia="cs-CZ"/>
        </w:rPr>
        <w:t>spoofingu</w:t>
      </w:r>
      <w:proofErr w:type="spellEnd"/>
      <w:r>
        <w:rPr>
          <w:rFonts w:eastAsia="Times New Roman" w:cstheme="minorHAnsi"/>
          <w:b/>
          <w:bCs/>
          <w:lang w:eastAsia="cs-CZ"/>
        </w:rPr>
        <w:t>:</w:t>
      </w:r>
    </w:p>
    <w:p w:rsidR="00D77132" w:rsidRDefault="00D77132" w:rsidP="00D77132">
      <w:pPr>
        <w:pStyle w:val="Odstavecseseznamem"/>
        <w:numPr>
          <w:ilvl w:val="0"/>
          <w:numId w:val="3"/>
        </w:numPr>
        <w:shd w:val="clear" w:color="auto" w:fill="FFFFFF" w:themeFill="background1"/>
        <w:spacing w:after="120" w:line="240" w:lineRule="auto"/>
        <w:rPr>
          <w:rFonts w:eastAsia="Times New Roman" w:cstheme="minorHAnsi"/>
          <w:lang w:eastAsia="cs-CZ"/>
        </w:rPr>
      </w:pPr>
      <w:r>
        <w:rPr>
          <w:rFonts w:eastAsia="Times New Roman" w:cstheme="minorHAnsi"/>
          <w:lang w:eastAsia="cs-CZ"/>
        </w:rPr>
        <w:t>Nátlak na uživatele, snaha vyděsit a nedat čas na rozmyšlenou. Výzva k okamžité reakci, jinak se „něco“ stane, nejčastěji hrozba ztráty finančních prostředků.</w:t>
      </w:r>
    </w:p>
    <w:p w:rsidR="00D77132" w:rsidRDefault="00D77132" w:rsidP="00D77132">
      <w:pPr>
        <w:pStyle w:val="Odstavecseseznamem"/>
        <w:numPr>
          <w:ilvl w:val="0"/>
          <w:numId w:val="3"/>
        </w:numPr>
        <w:shd w:val="clear" w:color="auto" w:fill="FFFFFF" w:themeFill="background1"/>
        <w:spacing w:after="120" w:line="240" w:lineRule="auto"/>
        <w:rPr>
          <w:rFonts w:eastAsia="Times New Roman" w:cstheme="minorHAnsi"/>
          <w:lang w:eastAsia="cs-CZ"/>
        </w:rPr>
      </w:pPr>
      <w:r>
        <w:rPr>
          <w:rFonts w:eastAsia="Times New Roman" w:cstheme="minorHAnsi"/>
          <w:lang w:eastAsia="cs-CZ"/>
        </w:rPr>
        <w:t>Vyžadování citlivých údajů po telefonu nebo žádost o poskytnutí přístupu do zařízení.</w:t>
      </w:r>
    </w:p>
    <w:p w:rsidR="00D77132" w:rsidRDefault="00D77132" w:rsidP="00D77132">
      <w:pPr>
        <w:pStyle w:val="Odstavecseseznamem"/>
        <w:numPr>
          <w:ilvl w:val="0"/>
          <w:numId w:val="3"/>
        </w:numPr>
        <w:shd w:val="clear" w:color="auto" w:fill="FFFFFF" w:themeFill="background1"/>
        <w:spacing w:after="120" w:line="240" w:lineRule="auto"/>
        <w:rPr>
          <w:rFonts w:eastAsia="Times New Roman" w:cstheme="minorHAnsi"/>
          <w:lang w:eastAsia="cs-CZ"/>
        </w:rPr>
      </w:pPr>
      <w:r>
        <w:rPr>
          <w:rFonts w:eastAsia="Times New Roman" w:cstheme="minorHAnsi"/>
          <w:lang w:eastAsia="cs-CZ"/>
        </w:rPr>
        <w:t xml:space="preserve">Velké množství kontrolních otázek osobního charakteru nad rámec data narození, rodného čísla apod. </w:t>
      </w:r>
    </w:p>
    <w:p w:rsidR="00D77132" w:rsidRDefault="00D77132" w:rsidP="00D77132">
      <w:pPr>
        <w:pStyle w:val="Odstavecseseznamem"/>
        <w:numPr>
          <w:ilvl w:val="0"/>
          <w:numId w:val="3"/>
        </w:numPr>
        <w:shd w:val="clear" w:color="auto" w:fill="FFFFFF" w:themeFill="background1"/>
        <w:spacing w:after="120" w:line="240" w:lineRule="auto"/>
        <w:rPr>
          <w:rFonts w:eastAsia="Times New Roman" w:cstheme="minorHAnsi"/>
          <w:lang w:eastAsia="cs-CZ"/>
        </w:rPr>
      </w:pPr>
      <w:r>
        <w:rPr>
          <w:rFonts w:eastAsia="Times New Roman" w:cstheme="minorHAnsi"/>
          <w:lang w:eastAsia="cs-CZ"/>
        </w:rPr>
        <w:t xml:space="preserve">Neodpovídající e-mailová adresa, telefon či webová adresa. </w:t>
      </w:r>
    </w:p>
    <w:p w:rsidR="00D77132" w:rsidRPr="00112AD2" w:rsidRDefault="00D77132" w:rsidP="00D77132">
      <w:pPr>
        <w:shd w:val="clear" w:color="auto" w:fill="FFFFFF" w:themeFill="background1"/>
        <w:spacing w:after="120" w:line="240" w:lineRule="auto"/>
        <w:rPr>
          <w:rFonts w:eastAsia="Times New Roman" w:cstheme="minorHAnsi"/>
          <w:b/>
          <w:lang w:eastAsia="cs-CZ"/>
        </w:rPr>
      </w:pPr>
      <w:r>
        <w:rPr>
          <w:rFonts w:eastAsia="Times New Roman" w:cstheme="minorHAnsi"/>
          <w:lang w:eastAsia="cs-CZ"/>
        </w:rPr>
        <w:t xml:space="preserve">               </w:t>
      </w:r>
      <w:r w:rsidRPr="00112AD2">
        <w:rPr>
          <w:rFonts w:eastAsia="Times New Roman" w:cstheme="minorHAnsi"/>
          <w:b/>
          <w:lang w:eastAsia="cs-CZ"/>
        </w:rPr>
        <w:t>Policie radí a doporučuje:</w:t>
      </w:r>
    </w:p>
    <w:p w:rsidR="00D77132" w:rsidRDefault="00D77132" w:rsidP="00D77132">
      <w:pPr>
        <w:pStyle w:val="Odstavecseseznamem"/>
        <w:numPr>
          <w:ilvl w:val="0"/>
          <w:numId w:val="4"/>
        </w:numPr>
        <w:shd w:val="clear" w:color="auto" w:fill="FFFFFF" w:themeFill="background1"/>
        <w:spacing w:after="120" w:line="240" w:lineRule="auto"/>
        <w:rPr>
          <w:rFonts w:eastAsia="Times New Roman" w:cstheme="minorHAnsi"/>
          <w:lang w:eastAsia="cs-CZ"/>
        </w:rPr>
      </w:pPr>
      <w:proofErr w:type="spellStart"/>
      <w:r>
        <w:rPr>
          <w:rFonts w:eastAsia="Times New Roman" w:cstheme="minorHAnsi"/>
          <w:lang w:eastAsia="cs-CZ"/>
        </w:rPr>
        <w:t>Phishing</w:t>
      </w:r>
      <w:proofErr w:type="spellEnd"/>
      <w:r>
        <w:rPr>
          <w:rFonts w:eastAsia="Times New Roman" w:cstheme="minorHAnsi"/>
          <w:lang w:eastAsia="cs-CZ"/>
        </w:rPr>
        <w:t xml:space="preserve">: </w:t>
      </w:r>
      <w:r w:rsidR="00C156A9">
        <w:rPr>
          <w:rFonts w:eastAsia="Times New Roman" w:cstheme="minorHAnsi"/>
          <w:lang w:eastAsia="cs-CZ"/>
        </w:rPr>
        <w:t>buďte obezřetní</w:t>
      </w:r>
      <w:r>
        <w:rPr>
          <w:rFonts w:eastAsia="Times New Roman" w:cstheme="minorHAnsi"/>
          <w:lang w:eastAsia="cs-CZ"/>
        </w:rPr>
        <w:t xml:space="preserve"> a</w:t>
      </w:r>
      <w:r w:rsidR="00C156A9">
        <w:rPr>
          <w:rFonts w:eastAsia="Times New Roman" w:cstheme="minorHAnsi"/>
          <w:lang w:eastAsia="cs-CZ"/>
        </w:rPr>
        <w:t xml:space="preserve"> používejte selský rozum, neklikejte</w:t>
      </w:r>
      <w:r>
        <w:rPr>
          <w:rFonts w:eastAsia="Times New Roman" w:cstheme="minorHAnsi"/>
          <w:lang w:eastAsia="cs-CZ"/>
        </w:rPr>
        <w:t xml:space="preserve"> na odkazy v nevyžádané poště nebo sociální síti,</w:t>
      </w:r>
      <w:r w:rsidR="00C156A9">
        <w:rPr>
          <w:rFonts w:eastAsia="Times New Roman" w:cstheme="minorHAnsi"/>
          <w:lang w:eastAsia="cs-CZ"/>
        </w:rPr>
        <w:t xml:space="preserve"> např. </w:t>
      </w:r>
      <w:proofErr w:type="spellStart"/>
      <w:r w:rsidR="00C156A9">
        <w:rPr>
          <w:rFonts w:eastAsia="Times New Roman" w:cstheme="minorHAnsi"/>
          <w:lang w:eastAsia="cs-CZ"/>
        </w:rPr>
        <w:t>Whatsapp</w:t>
      </w:r>
      <w:proofErr w:type="spellEnd"/>
      <w:r w:rsidR="00C156A9">
        <w:rPr>
          <w:rFonts w:eastAsia="Times New Roman" w:cstheme="minorHAnsi"/>
          <w:lang w:eastAsia="cs-CZ"/>
        </w:rPr>
        <w:t xml:space="preserve"> apod., neotvírejte</w:t>
      </w:r>
      <w:r>
        <w:rPr>
          <w:rFonts w:eastAsia="Times New Roman" w:cstheme="minorHAnsi"/>
          <w:lang w:eastAsia="cs-CZ"/>
        </w:rPr>
        <w:t xml:space="preserve"> přílohy nevyžáda</w:t>
      </w:r>
      <w:r w:rsidR="00C156A9">
        <w:rPr>
          <w:rFonts w:eastAsia="Times New Roman" w:cstheme="minorHAnsi"/>
          <w:lang w:eastAsia="cs-CZ"/>
        </w:rPr>
        <w:t>ných e-mailů, nikomu nesdělujte</w:t>
      </w:r>
      <w:r>
        <w:rPr>
          <w:rFonts w:eastAsia="Times New Roman" w:cstheme="minorHAnsi"/>
          <w:lang w:eastAsia="cs-CZ"/>
        </w:rPr>
        <w:t xml:space="preserve"> citlivé údaje.</w:t>
      </w:r>
    </w:p>
    <w:p w:rsidR="00D77132" w:rsidRDefault="00D77132" w:rsidP="00D77132">
      <w:pPr>
        <w:pStyle w:val="Odstavecseseznamem"/>
        <w:numPr>
          <w:ilvl w:val="0"/>
          <w:numId w:val="4"/>
        </w:numPr>
        <w:shd w:val="clear" w:color="auto" w:fill="FFFFFF" w:themeFill="background1"/>
        <w:spacing w:after="120" w:line="240" w:lineRule="auto"/>
        <w:rPr>
          <w:rFonts w:eastAsia="Times New Roman" w:cstheme="minorHAnsi"/>
          <w:lang w:eastAsia="cs-CZ"/>
        </w:rPr>
      </w:pPr>
      <w:proofErr w:type="spellStart"/>
      <w:r>
        <w:rPr>
          <w:rFonts w:eastAsia="Times New Roman" w:cstheme="minorHAnsi"/>
          <w:lang w:eastAsia="cs-CZ"/>
        </w:rPr>
        <w:t>Vishing</w:t>
      </w:r>
      <w:proofErr w:type="spellEnd"/>
      <w:r>
        <w:rPr>
          <w:rFonts w:eastAsia="Times New Roman" w:cstheme="minorHAnsi"/>
          <w:lang w:eastAsia="cs-CZ"/>
        </w:rPr>
        <w:t xml:space="preserve">: nedůvěřujte neověřeným a podezřelým telefonním číslům, neposkytujte volajícímu citlivé informace, používejte </w:t>
      </w:r>
      <w:proofErr w:type="spellStart"/>
      <w:r>
        <w:rPr>
          <w:rFonts w:eastAsia="Times New Roman" w:cstheme="minorHAnsi"/>
          <w:lang w:eastAsia="cs-CZ"/>
        </w:rPr>
        <w:t>dvoufaktorovou</w:t>
      </w:r>
      <w:proofErr w:type="spellEnd"/>
      <w:r>
        <w:rPr>
          <w:rFonts w:eastAsia="Times New Roman" w:cstheme="minorHAnsi"/>
          <w:lang w:eastAsia="cs-CZ"/>
        </w:rPr>
        <w:t xml:space="preserve"> autentizaci (ověření). </w:t>
      </w:r>
    </w:p>
    <w:p w:rsidR="00D77132" w:rsidRDefault="00D77132" w:rsidP="00D77132">
      <w:pPr>
        <w:pStyle w:val="Odstavecseseznamem"/>
        <w:numPr>
          <w:ilvl w:val="0"/>
          <w:numId w:val="4"/>
        </w:numPr>
        <w:shd w:val="clear" w:color="auto" w:fill="FFFFFF" w:themeFill="background1"/>
        <w:spacing w:after="120" w:line="240" w:lineRule="auto"/>
        <w:rPr>
          <w:rFonts w:eastAsia="Times New Roman" w:cstheme="minorHAnsi"/>
          <w:lang w:eastAsia="cs-CZ"/>
        </w:rPr>
      </w:pPr>
      <w:proofErr w:type="spellStart"/>
      <w:r>
        <w:rPr>
          <w:rFonts w:eastAsia="Times New Roman" w:cstheme="minorHAnsi"/>
          <w:lang w:eastAsia="cs-CZ"/>
        </w:rPr>
        <w:t>Smishing</w:t>
      </w:r>
      <w:proofErr w:type="spellEnd"/>
      <w:r>
        <w:rPr>
          <w:rFonts w:eastAsia="Times New Roman" w:cstheme="minorHAnsi"/>
          <w:lang w:eastAsia="cs-CZ"/>
        </w:rPr>
        <w:t xml:space="preserve">: u každé zprávy posuzujte obsah (kdo a co po mě chce), SMS s pravopisnými chybami naznačuje </w:t>
      </w:r>
      <w:r w:rsidR="00FB184A">
        <w:rPr>
          <w:rFonts w:eastAsia="Times New Roman" w:cstheme="minorHAnsi"/>
          <w:lang w:eastAsia="cs-CZ"/>
        </w:rPr>
        <w:t>strojový nebo automatický překlad</w:t>
      </w:r>
      <w:r>
        <w:rPr>
          <w:rFonts w:eastAsia="Times New Roman" w:cstheme="minorHAnsi"/>
          <w:lang w:eastAsia="cs-CZ"/>
        </w:rPr>
        <w:t xml:space="preserve">, neklikejte na odkazy </w:t>
      </w:r>
      <w:r w:rsidR="00C156A9">
        <w:rPr>
          <w:rFonts w:eastAsia="Times New Roman" w:cstheme="minorHAnsi"/>
          <w:lang w:eastAsia="cs-CZ"/>
        </w:rPr>
        <w:t xml:space="preserve">obsažené v SMS zprávách - jejich pravost </w:t>
      </w:r>
      <w:r>
        <w:rPr>
          <w:rFonts w:eastAsia="Times New Roman" w:cstheme="minorHAnsi"/>
          <w:lang w:eastAsia="cs-CZ"/>
        </w:rPr>
        <w:t xml:space="preserve">si můžete ověřit u jejich odesílatele. </w:t>
      </w:r>
    </w:p>
    <w:p w:rsidR="00D77132" w:rsidRPr="00D5368B" w:rsidRDefault="00D77132" w:rsidP="00D77132">
      <w:pPr>
        <w:shd w:val="clear" w:color="auto" w:fill="FFFFFF" w:themeFill="background1"/>
        <w:spacing w:after="120" w:line="240" w:lineRule="auto"/>
        <w:rPr>
          <w:rFonts w:eastAsia="Times New Roman" w:cstheme="minorHAnsi"/>
          <w:lang w:eastAsia="cs-CZ"/>
        </w:rPr>
      </w:pPr>
    </w:p>
    <w:p w:rsidR="00D77132" w:rsidRDefault="00D77132" w:rsidP="00D77132">
      <w:pPr>
        <w:numPr>
          <w:ilvl w:val="0"/>
          <w:numId w:val="1"/>
        </w:numPr>
        <w:shd w:val="clear" w:color="auto" w:fill="FFFFFF" w:themeFill="background1"/>
        <w:spacing w:after="120" w:line="240" w:lineRule="auto"/>
        <w:rPr>
          <w:rFonts w:eastAsia="Times New Roman" w:cstheme="minorHAnsi"/>
          <w:lang w:eastAsia="cs-CZ"/>
        </w:rPr>
      </w:pPr>
      <w:r w:rsidRPr="00D174EC">
        <w:rPr>
          <w:rFonts w:eastAsia="Times New Roman" w:cstheme="minorHAnsi"/>
          <w:b/>
          <w:bCs/>
          <w:lang w:eastAsia="cs-CZ"/>
        </w:rPr>
        <w:t>Falešné investiční nabídky</w:t>
      </w:r>
      <w:r w:rsidRPr="003A2976">
        <w:rPr>
          <w:rFonts w:eastAsia="Times New Roman" w:cstheme="minorHAnsi"/>
          <w:lang w:eastAsia="cs-CZ"/>
        </w:rPr>
        <w:br/>
      </w:r>
      <w:proofErr w:type="spellStart"/>
      <w:r w:rsidRPr="003A2976">
        <w:rPr>
          <w:rFonts w:eastAsia="Times New Roman" w:cstheme="minorHAnsi"/>
          <w:lang w:eastAsia="cs-CZ"/>
        </w:rPr>
        <w:t>Nabídky</w:t>
      </w:r>
      <w:proofErr w:type="spellEnd"/>
      <w:r w:rsidRPr="003A2976">
        <w:rPr>
          <w:rFonts w:eastAsia="Times New Roman" w:cstheme="minorHAnsi"/>
          <w:lang w:eastAsia="cs-CZ"/>
        </w:rPr>
        <w:t xml:space="preserve"> rychlého zhodnocení peněz, často v </w:t>
      </w:r>
      <w:proofErr w:type="spellStart"/>
      <w:r w:rsidRPr="003A2976">
        <w:rPr>
          <w:rFonts w:eastAsia="Times New Roman" w:cstheme="minorHAnsi"/>
          <w:lang w:eastAsia="cs-CZ"/>
        </w:rPr>
        <w:t>kryptoměnách</w:t>
      </w:r>
      <w:proofErr w:type="spellEnd"/>
      <w:r w:rsidRPr="003A2976">
        <w:rPr>
          <w:rFonts w:eastAsia="Times New Roman" w:cstheme="minorHAnsi"/>
          <w:lang w:eastAsia="cs-CZ"/>
        </w:rPr>
        <w:t>. Pachatelé slibují vysoké výnosy, ale ve skutečnosti jde o podvod.</w:t>
      </w:r>
    </w:p>
    <w:p w:rsidR="00D77132" w:rsidRDefault="00D77132" w:rsidP="00D77132">
      <w:pPr>
        <w:shd w:val="clear" w:color="auto" w:fill="FFFFFF" w:themeFill="background1"/>
        <w:spacing w:after="120" w:line="240" w:lineRule="auto"/>
        <w:ind w:left="720"/>
        <w:rPr>
          <w:rFonts w:eastAsia="Times New Roman" w:cstheme="minorHAnsi"/>
          <w:b/>
          <w:bCs/>
          <w:lang w:eastAsia="cs-CZ"/>
        </w:rPr>
      </w:pPr>
      <w:r>
        <w:rPr>
          <w:rFonts w:eastAsia="Times New Roman" w:cstheme="minorHAnsi"/>
          <w:b/>
          <w:bCs/>
          <w:lang w:eastAsia="cs-CZ"/>
        </w:rPr>
        <w:t>Znaky falešné investiční nabídky:</w:t>
      </w:r>
    </w:p>
    <w:p w:rsidR="00D77132" w:rsidRDefault="00D77132" w:rsidP="00D77132">
      <w:pPr>
        <w:pStyle w:val="Odstavecseseznamem"/>
        <w:numPr>
          <w:ilvl w:val="0"/>
          <w:numId w:val="6"/>
        </w:numPr>
        <w:shd w:val="clear" w:color="auto" w:fill="FFFFFF" w:themeFill="background1"/>
        <w:spacing w:after="120" w:line="240" w:lineRule="auto"/>
        <w:rPr>
          <w:rFonts w:eastAsia="Times New Roman" w:cstheme="minorHAnsi"/>
          <w:lang w:eastAsia="cs-CZ"/>
        </w:rPr>
      </w:pPr>
      <w:r>
        <w:rPr>
          <w:rFonts w:eastAsia="Times New Roman" w:cstheme="minorHAnsi"/>
          <w:lang w:eastAsia="cs-CZ"/>
        </w:rPr>
        <w:t>Poškozený sám reaguje na nabídku k velmi výhodné investici, která je sama o sobě podezřelá, např. nereálné zhodnocení investovaných finančních prostředků.</w:t>
      </w:r>
    </w:p>
    <w:p w:rsidR="00D77132" w:rsidRDefault="00D77132" w:rsidP="00D77132">
      <w:pPr>
        <w:pStyle w:val="Odstavecseseznamem"/>
        <w:numPr>
          <w:ilvl w:val="0"/>
          <w:numId w:val="6"/>
        </w:numPr>
        <w:shd w:val="clear" w:color="auto" w:fill="FFFFFF" w:themeFill="background1"/>
        <w:spacing w:after="120" w:line="240" w:lineRule="auto"/>
        <w:rPr>
          <w:rFonts w:eastAsia="Times New Roman" w:cstheme="minorHAnsi"/>
          <w:lang w:eastAsia="cs-CZ"/>
        </w:rPr>
      </w:pPr>
      <w:r>
        <w:rPr>
          <w:rFonts w:eastAsia="Times New Roman" w:cstheme="minorHAnsi"/>
          <w:lang w:eastAsia="cs-CZ"/>
        </w:rPr>
        <w:t>Podvodník kontaktuje zájemce o investování či osobu, která již v minulosti takto investovala.</w:t>
      </w:r>
    </w:p>
    <w:p w:rsidR="00D77132" w:rsidRDefault="00D77132" w:rsidP="00D77132">
      <w:pPr>
        <w:pStyle w:val="Odstavecseseznamem"/>
        <w:numPr>
          <w:ilvl w:val="0"/>
          <w:numId w:val="6"/>
        </w:numPr>
        <w:shd w:val="clear" w:color="auto" w:fill="FFFFFF" w:themeFill="background1"/>
        <w:spacing w:after="120" w:line="240" w:lineRule="auto"/>
        <w:rPr>
          <w:rFonts w:eastAsia="Times New Roman" w:cstheme="minorHAnsi"/>
          <w:lang w:eastAsia="cs-CZ"/>
        </w:rPr>
      </w:pPr>
      <w:r>
        <w:rPr>
          <w:rFonts w:eastAsia="Times New Roman" w:cstheme="minorHAnsi"/>
          <w:lang w:eastAsia="cs-CZ"/>
        </w:rPr>
        <w:t>Nátlak, aby si poškozený naistaloval program pro vzdál</w:t>
      </w:r>
      <w:r w:rsidR="00FB184A">
        <w:rPr>
          <w:rFonts w:eastAsia="Times New Roman" w:cstheme="minorHAnsi"/>
          <w:lang w:eastAsia="cs-CZ"/>
        </w:rPr>
        <w:t xml:space="preserve">ený přístup, např. </w:t>
      </w:r>
      <w:proofErr w:type="spellStart"/>
      <w:r w:rsidR="00FB184A">
        <w:rPr>
          <w:rFonts w:eastAsia="Times New Roman" w:cstheme="minorHAnsi"/>
          <w:lang w:eastAsia="cs-CZ"/>
        </w:rPr>
        <w:t>AnyDesk</w:t>
      </w:r>
      <w:proofErr w:type="spellEnd"/>
      <w:r w:rsidR="00FB184A">
        <w:rPr>
          <w:rFonts w:eastAsia="Times New Roman" w:cstheme="minorHAnsi"/>
          <w:lang w:eastAsia="cs-CZ"/>
        </w:rPr>
        <w:t>.</w:t>
      </w:r>
    </w:p>
    <w:p w:rsidR="00D77132" w:rsidRDefault="00D77132" w:rsidP="00D77132">
      <w:pPr>
        <w:pStyle w:val="Odstavecseseznamem"/>
        <w:numPr>
          <w:ilvl w:val="0"/>
          <w:numId w:val="6"/>
        </w:numPr>
        <w:shd w:val="clear" w:color="auto" w:fill="FFFFFF" w:themeFill="background1"/>
        <w:spacing w:after="120" w:line="240" w:lineRule="auto"/>
        <w:rPr>
          <w:rFonts w:eastAsia="Times New Roman" w:cstheme="minorHAnsi"/>
          <w:lang w:eastAsia="cs-CZ"/>
        </w:rPr>
      </w:pPr>
      <w:r>
        <w:rPr>
          <w:rFonts w:eastAsia="Times New Roman" w:cstheme="minorHAnsi"/>
          <w:lang w:eastAsia="cs-CZ"/>
        </w:rPr>
        <w:t>Časté sjednání úvěrů pachatele v účtu poškozeného.</w:t>
      </w:r>
    </w:p>
    <w:p w:rsidR="00FB184A" w:rsidRDefault="00FB184A" w:rsidP="00FB184A">
      <w:pPr>
        <w:pStyle w:val="Odstavecseseznamem"/>
        <w:shd w:val="clear" w:color="auto" w:fill="FFFFFF" w:themeFill="background1"/>
        <w:spacing w:after="120" w:line="240" w:lineRule="auto"/>
        <w:ind w:left="1440"/>
        <w:rPr>
          <w:rFonts w:eastAsia="Times New Roman" w:cstheme="minorHAnsi"/>
          <w:lang w:eastAsia="cs-CZ"/>
        </w:rPr>
      </w:pPr>
    </w:p>
    <w:p w:rsidR="00D77132" w:rsidRDefault="00D77132" w:rsidP="00D77132">
      <w:pPr>
        <w:shd w:val="clear" w:color="auto" w:fill="FFFFFF" w:themeFill="background1"/>
        <w:spacing w:after="120" w:line="240" w:lineRule="auto"/>
        <w:rPr>
          <w:rFonts w:eastAsia="Times New Roman" w:cstheme="minorHAnsi"/>
          <w:b/>
          <w:lang w:eastAsia="cs-CZ"/>
        </w:rPr>
      </w:pPr>
      <w:r>
        <w:rPr>
          <w:rFonts w:eastAsia="Times New Roman" w:cstheme="minorHAnsi"/>
          <w:lang w:eastAsia="cs-CZ"/>
        </w:rPr>
        <w:t xml:space="preserve">               </w:t>
      </w:r>
      <w:r w:rsidRPr="00EC3BDB">
        <w:rPr>
          <w:rFonts w:eastAsia="Times New Roman" w:cstheme="minorHAnsi"/>
          <w:b/>
          <w:lang w:eastAsia="cs-CZ"/>
        </w:rPr>
        <w:t>Policie radí a doporučuje:</w:t>
      </w:r>
    </w:p>
    <w:p w:rsidR="00D77132" w:rsidRPr="00EC3BDB" w:rsidRDefault="00D77132" w:rsidP="00D77132">
      <w:pPr>
        <w:pStyle w:val="Odstavecseseznamem"/>
        <w:numPr>
          <w:ilvl w:val="0"/>
          <w:numId w:val="7"/>
        </w:numPr>
        <w:shd w:val="clear" w:color="auto" w:fill="FFFFFF" w:themeFill="background1"/>
        <w:spacing w:after="120" w:line="240" w:lineRule="auto"/>
        <w:rPr>
          <w:rFonts w:eastAsia="Times New Roman" w:cstheme="minorHAnsi"/>
          <w:lang w:eastAsia="cs-CZ"/>
        </w:rPr>
      </w:pPr>
      <w:r w:rsidRPr="00EC3BDB">
        <w:rPr>
          <w:rFonts w:eastAsia="Times New Roman" w:cstheme="minorHAnsi"/>
          <w:lang w:eastAsia="cs-CZ"/>
        </w:rPr>
        <w:t>Nic nesjednávejte po telefonu.</w:t>
      </w:r>
    </w:p>
    <w:p w:rsidR="00D77132" w:rsidRDefault="00D77132" w:rsidP="00D77132">
      <w:pPr>
        <w:pStyle w:val="Odstavecseseznamem"/>
        <w:numPr>
          <w:ilvl w:val="0"/>
          <w:numId w:val="7"/>
        </w:numPr>
        <w:shd w:val="clear" w:color="auto" w:fill="FFFFFF" w:themeFill="background1"/>
        <w:spacing w:after="120" w:line="240" w:lineRule="auto"/>
        <w:rPr>
          <w:rFonts w:eastAsia="Times New Roman" w:cstheme="minorHAnsi"/>
          <w:lang w:eastAsia="cs-CZ"/>
        </w:rPr>
      </w:pPr>
      <w:r w:rsidRPr="00EC3BDB">
        <w:rPr>
          <w:rFonts w:eastAsia="Times New Roman" w:cstheme="minorHAnsi"/>
          <w:lang w:eastAsia="cs-CZ"/>
        </w:rPr>
        <w:t xml:space="preserve">Nikdy neinstalujte doporučené aplikace </w:t>
      </w:r>
      <w:r>
        <w:rPr>
          <w:rFonts w:eastAsia="Times New Roman" w:cstheme="minorHAnsi"/>
          <w:lang w:eastAsia="cs-CZ"/>
        </w:rPr>
        <w:t>a programy umožňující vzdálený přístup k vašemu PC či telefonu.</w:t>
      </w:r>
    </w:p>
    <w:p w:rsidR="00D77132" w:rsidRDefault="00D77132" w:rsidP="00D77132">
      <w:pPr>
        <w:shd w:val="clear" w:color="auto" w:fill="FFFFFF" w:themeFill="background1"/>
        <w:spacing w:after="120" w:line="240" w:lineRule="auto"/>
        <w:rPr>
          <w:rFonts w:eastAsia="Times New Roman" w:cstheme="minorHAnsi"/>
          <w:lang w:eastAsia="cs-CZ"/>
        </w:rPr>
      </w:pPr>
    </w:p>
    <w:p w:rsidR="00D77132" w:rsidRPr="00D5368B" w:rsidRDefault="00D77132" w:rsidP="00D77132">
      <w:pPr>
        <w:shd w:val="clear" w:color="auto" w:fill="FFFFFF" w:themeFill="background1"/>
        <w:spacing w:after="120" w:line="240" w:lineRule="auto"/>
        <w:rPr>
          <w:rFonts w:eastAsia="Times New Roman" w:cstheme="minorHAnsi"/>
          <w:lang w:eastAsia="cs-CZ"/>
        </w:rPr>
      </w:pPr>
    </w:p>
    <w:p w:rsidR="00D77132" w:rsidRDefault="00D77132" w:rsidP="00D77132">
      <w:pPr>
        <w:numPr>
          <w:ilvl w:val="0"/>
          <w:numId w:val="1"/>
        </w:numPr>
        <w:shd w:val="clear" w:color="auto" w:fill="FFFFFF" w:themeFill="background1"/>
        <w:spacing w:after="120" w:line="240" w:lineRule="auto"/>
        <w:rPr>
          <w:rFonts w:eastAsia="Times New Roman" w:cstheme="minorHAnsi"/>
          <w:lang w:eastAsia="cs-CZ"/>
        </w:rPr>
      </w:pPr>
      <w:r>
        <w:rPr>
          <w:rFonts w:eastAsia="Times New Roman" w:cstheme="minorHAnsi"/>
          <w:b/>
          <w:bCs/>
          <w:lang w:eastAsia="cs-CZ"/>
        </w:rPr>
        <w:lastRenderedPageBreak/>
        <w:t>Reverzní inzertní podvody</w:t>
      </w:r>
      <w:r w:rsidRPr="00D174EC">
        <w:rPr>
          <w:rFonts w:eastAsia="Times New Roman" w:cstheme="minorHAnsi"/>
          <w:b/>
          <w:bCs/>
          <w:lang w:eastAsia="cs-CZ"/>
        </w:rPr>
        <w:t xml:space="preserve"> na bazarech a inzertních portálech</w:t>
      </w:r>
      <w:r w:rsidRPr="003A2976">
        <w:rPr>
          <w:rFonts w:eastAsia="Times New Roman" w:cstheme="minorHAnsi"/>
          <w:lang w:eastAsia="cs-CZ"/>
        </w:rPr>
        <w:br/>
        <w:t>Falešní kupující nebo prodávající požadují platbu předem nebo zasílají odkazy na falešné platební brány.</w:t>
      </w:r>
      <w:r>
        <w:rPr>
          <w:rFonts w:eastAsia="Times New Roman" w:cstheme="minorHAnsi"/>
          <w:lang w:eastAsia="cs-CZ"/>
        </w:rPr>
        <w:t xml:space="preserve"> Často bývá zaslán i odkaz s adresou některé přepravní společnosti zajišťující dopravu zboží.</w:t>
      </w:r>
    </w:p>
    <w:p w:rsidR="00D77132" w:rsidRDefault="00D77132" w:rsidP="00D77132">
      <w:pPr>
        <w:shd w:val="clear" w:color="auto" w:fill="FFFFFF" w:themeFill="background1"/>
        <w:spacing w:after="120" w:line="240" w:lineRule="auto"/>
        <w:ind w:left="720"/>
        <w:rPr>
          <w:rFonts w:eastAsia="Times New Roman" w:cstheme="minorHAnsi"/>
          <w:b/>
          <w:bCs/>
          <w:lang w:eastAsia="cs-CZ"/>
        </w:rPr>
      </w:pPr>
      <w:r>
        <w:rPr>
          <w:rFonts w:eastAsia="Times New Roman" w:cstheme="minorHAnsi"/>
          <w:b/>
          <w:bCs/>
          <w:lang w:eastAsia="cs-CZ"/>
        </w:rPr>
        <w:t>Policie radí a doporučuje:</w:t>
      </w:r>
    </w:p>
    <w:p w:rsidR="00D77132" w:rsidRDefault="00D77132" w:rsidP="00D77132">
      <w:pPr>
        <w:pStyle w:val="Odstavecseseznamem"/>
        <w:numPr>
          <w:ilvl w:val="0"/>
          <w:numId w:val="5"/>
        </w:numPr>
        <w:shd w:val="clear" w:color="auto" w:fill="FFFFFF" w:themeFill="background1"/>
        <w:spacing w:after="120" w:line="240" w:lineRule="auto"/>
        <w:rPr>
          <w:rFonts w:eastAsia="Times New Roman" w:cstheme="minorHAnsi"/>
          <w:lang w:eastAsia="cs-CZ"/>
        </w:rPr>
      </w:pPr>
      <w:r>
        <w:rPr>
          <w:rFonts w:eastAsia="Times New Roman" w:cstheme="minorHAnsi"/>
          <w:lang w:eastAsia="cs-CZ"/>
        </w:rPr>
        <w:t>Všímejte si formátu webových stránek, pokud něco neodpovídá, může se jednat o podvod.</w:t>
      </w:r>
    </w:p>
    <w:p w:rsidR="00D77132" w:rsidRDefault="00D77132" w:rsidP="00D77132">
      <w:pPr>
        <w:pStyle w:val="Odstavecseseznamem"/>
        <w:numPr>
          <w:ilvl w:val="0"/>
          <w:numId w:val="5"/>
        </w:numPr>
        <w:shd w:val="clear" w:color="auto" w:fill="FFFFFF" w:themeFill="background1"/>
        <w:spacing w:after="120" w:line="240" w:lineRule="auto"/>
        <w:rPr>
          <w:rFonts w:eastAsia="Times New Roman" w:cstheme="minorHAnsi"/>
          <w:lang w:eastAsia="cs-CZ"/>
        </w:rPr>
      </w:pPr>
      <w:r>
        <w:rPr>
          <w:rFonts w:eastAsia="Times New Roman" w:cstheme="minorHAnsi"/>
          <w:lang w:eastAsia="cs-CZ"/>
        </w:rPr>
        <w:t>Všímejte si koncovek webových stránek, koncovka neznámé země apod.</w:t>
      </w:r>
    </w:p>
    <w:p w:rsidR="00D77132" w:rsidRDefault="00D77132" w:rsidP="00D77132">
      <w:pPr>
        <w:pStyle w:val="Odstavecseseznamem"/>
        <w:numPr>
          <w:ilvl w:val="0"/>
          <w:numId w:val="5"/>
        </w:numPr>
        <w:shd w:val="clear" w:color="auto" w:fill="FFFFFF" w:themeFill="background1"/>
        <w:spacing w:after="120" w:line="240" w:lineRule="auto"/>
        <w:rPr>
          <w:rFonts w:eastAsia="Times New Roman" w:cstheme="minorHAnsi"/>
          <w:lang w:eastAsia="cs-CZ"/>
        </w:rPr>
      </w:pPr>
      <w:r>
        <w:rPr>
          <w:rFonts w:eastAsia="Times New Roman" w:cstheme="minorHAnsi"/>
          <w:lang w:eastAsia="cs-CZ"/>
        </w:rPr>
        <w:t xml:space="preserve">Falešné stránky se mohou lišit v podrobnostech lišit od originálu, např.: navíc tečka, pomlčka apod. </w:t>
      </w:r>
    </w:p>
    <w:p w:rsidR="00D77132" w:rsidRDefault="00D77132" w:rsidP="00D77132">
      <w:pPr>
        <w:pStyle w:val="Odstavecseseznamem"/>
        <w:numPr>
          <w:ilvl w:val="0"/>
          <w:numId w:val="5"/>
        </w:numPr>
        <w:shd w:val="clear" w:color="auto" w:fill="FFFFFF" w:themeFill="background1"/>
        <w:spacing w:after="120" w:line="240" w:lineRule="auto"/>
        <w:rPr>
          <w:rFonts w:eastAsia="Times New Roman" w:cstheme="minorHAnsi"/>
          <w:lang w:eastAsia="cs-CZ"/>
        </w:rPr>
      </w:pPr>
      <w:r>
        <w:rPr>
          <w:rFonts w:eastAsia="Times New Roman" w:cstheme="minorHAnsi"/>
          <w:lang w:eastAsia="cs-CZ"/>
        </w:rPr>
        <w:t xml:space="preserve">Nikdy neklikejte na zaslané odkazy a nikam nevyplňujte přístupové údaje ke svému účtu či platební kartě. </w:t>
      </w:r>
    </w:p>
    <w:p w:rsidR="00D77132" w:rsidRDefault="00D77132" w:rsidP="00D77132">
      <w:pPr>
        <w:pStyle w:val="Odstavecseseznamem"/>
        <w:numPr>
          <w:ilvl w:val="0"/>
          <w:numId w:val="5"/>
        </w:numPr>
        <w:shd w:val="clear" w:color="auto" w:fill="FFFFFF" w:themeFill="background1"/>
        <w:spacing w:after="120" w:line="240" w:lineRule="auto"/>
        <w:rPr>
          <w:rFonts w:eastAsia="Times New Roman" w:cstheme="minorHAnsi"/>
          <w:lang w:eastAsia="cs-CZ"/>
        </w:rPr>
      </w:pPr>
      <w:r>
        <w:rPr>
          <w:rFonts w:eastAsia="Times New Roman" w:cstheme="minorHAnsi"/>
          <w:lang w:eastAsia="cs-CZ"/>
        </w:rPr>
        <w:t>Kupujícímu vždy poskytněte jen číslo vašeho účtu.</w:t>
      </w:r>
    </w:p>
    <w:p w:rsidR="00D77132" w:rsidRPr="00D5368B" w:rsidRDefault="00D77132" w:rsidP="00D77132">
      <w:pPr>
        <w:shd w:val="clear" w:color="auto" w:fill="FFFFFF" w:themeFill="background1"/>
        <w:spacing w:after="120" w:line="240" w:lineRule="auto"/>
        <w:rPr>
          <w:rFonts w:eastAsia="Times New Roman" w:cstheme="minorHAnsi"/>
          <w:lang w:eastAsia="cs-CZ"/>
        </w:rPr>
      </w:pPr>
    </w:p>
    <w:p w:rsidR="00D77132" w:rsidRPr="00EC3BDB" w:rsidRDefault="00D77132" w:rsidP="00D77132">
      <w:pPr>
        <w:numPr>
          <w:ilvl w:val="0"/>
          <w:numId w:val="1"/>
        </w:numPr>
        <w:shd w:val="clear" w:color="auto" w:fill="FFFFFF" w:themeFill="background1"/>
        <w:spacing w:after="120" w:line="240" w:lineRule="auto"/>
        <w:rPr>
          <w:rFonts w:eastAsia="Times New Roman" w:cstheme="minorHAnsi"/>
          <w:lang w:eastAsia="cs-CZ"/>
        </w:rPr>
      </w:pPr>
      <w:r w:rsidRPr="00EC3BDB">
        <w:rPr>
          <w:rFonts w:eastAsia="Times New Roman" w:cstheme="minorHAnsi"/>
          <w:b/>
          <w:bCs/>
          <w:lang w:eastAsia="cs-CZ"/>
        </w:rPr>
        <w:t>Romantické podvody</w:t>
      </w:r>
      <w:r w:rsidRPr="00EC3BDB">
        <w:rPr>
          <w:rFonts w:eastAsia="Times New Roman" w:cstheme="minorHAnsi"/>
          <w:lang w:eastAsia="cs-CZ"/>
        </w:rPr>
        <w:br/>
        <w:t>Pachatelé navazují vztah přes sociální sítě a po čase žádají o finanční pomoc.</w:t>
      </w:r>
      <w:r w:rsidRPr="00EC3BDB">
        <w:t xml:space="preserve"> </w:t>
      </w:r>
      <w:r w:rsidRPr="00EC3BDB">
        <w:rPr>
          <w:rFonts w:eastAsia="Times New Roman" w:cstheme="minorHAnsi"/>
          <w:lang w:eastAsia="cs-CZ"/>
        </w:rPr>
        <w:t>Mohou se tvářit jako úspěšní manažeři, právníci, lékaři, sportovci nebo dok</w:t>
      </w:r>
      <w:r>
        <w:rPr>
          <w:rFonts w:eastAsia="Times New Roman" w:cstheme="minorHAnsi"/>
          <w:lang w:eastAsia="cs-CZ"/>
        </w:rPr>
        <w:t xml:space="preserve">once astronauti, např. podvody </w:t>
      </w:r>
      <w:r w:rsidR="00FB184A">
        <w:rPr>
          <w:rFonts w:eastAsia="Times New Roman" w:cstheme="minorHAnsi"/>
          <w:lang w:eastAsia="cs-CZ"/>
        </w:rPr>
        <w:t>typu „a</w:t>
      </w:r>
      <w:r>
        <w:rPr>
          <w:rFonts w:eastAsia="Times New Roman" w:cstheme="minorHAnsi"/>
          <w:lang w:eastAsia="cs-CZ"/>
        </w:rPr>
        <w:t>merický voják“.</w:t>
      </w:r>
    </w:p>
    <w:p w:rsidR="00D77132" w:rsidRPr="008F2C87" w:rsidRDefault="00D77132" w:rsidP="00D77132">
      <w:pPr>
        <w:shd w:val="clear" w:color="auto" w:fill="FFFFFF" w:themeFill="background1"/>
        <w:spacing w:after="120" w:line="240" w:lineRule="auto"/>
        <w:ind w:left="720"/>
        <w:rPr>
          <w:rFonts w:eastAsia="Times New Roman" w:cstheme="minorHAnsi"/>
          <w:b/>
          <w:lang w:eastAsia="cs-CZ"/>
        </w:rPr>
      </w:pPr>
      <w:r w:rsidRPr="008F2C87">
        <w:rPr>
          <w:rFonts w:eastAsia="Times New Roman" w:cstheme="minorHAnsi"/>
          <w:b/>
          <w:lang w:eastAsia="cs-CZ"/>
        </w:rPr>
        <w:t>Policie radí a doporučuje:</w:t>
      </w:r>
    </w:p>
    <w:p w:rsidR="00D77132" w:rsidRPr="008F2C87" w:rsidRDefault="00D77132" w:rsidP="00D77132">
      <w:pPr>
        <w:pStyle w:val="Odstavecseseznamem"/>
        <w:numPr>
          <w:ilvl w:val="0"/>
          <w:numId w:val="8"/>
        </w:numPr>
        <w:shd w:val="clear" w:color="auto" w:fill="FFFFFF" w:themeFill="background1"/>
        <w:spacing w:after="120" w:line="240" w:lineRule="auto"/>
        <w:rPr>
          <w:rFonts w:eastAsia="Times New Roman" w:cstheme="minorHAnsi"/>
          <w:lang w:eastAsia="cs-CZ"/>
        </w:rPr>
      </w:pPr>
      <w:r w:rsidRPr="008F2C87">
        <w:rPr>
          <w:rFonts w:eastAsia="Times New Roman" w:cstheme="minorHAnsi"/>
          <w:lang w:eastAsia="cs-CZ"/>
        </w:rPr>
        <w:t>V případě, že jst</w:t>
      </w:r>
      <w:r w:rsidR="00FB184A">
        <w:rPr>
          <w:rFonts w:eastAsia="Times New Roman" w:cstheme="minorHAnsi"/>
          <w:lang w:eastAsia="cs-CZ"/>
        </w:rPr>
        <w:t>e dotyčného, se kterým komunikujete</w:t>
      </w:r>
      <w:r w:rsidRPr="008F2C87">
        <w:rPr>
          <w:rFonts w:eastAsia="Times New Roman" w:cstheme="minorHAnsi"/>
          <w:lang w:eastAsia="cs-CZ"/>
        </w:rPr>
        <w:t xml:space="preserve"> on-line, do současné doby neviděli, tak si představte, že ten s kým komunikujete, může být někdo úplně jiný, než za koho se vydává</w:t>
      </w:r>
      <w:r>
        <w:rPr>
          <w:rFonts w:eastAsia="Times New Roman" w:cstheme="minorHAnsi"/>
          <w:lang w:eastAsia="cs-CZ"/>
        </w:rPr>
        <w:t>.</w:t>
      </w:r>
    </w:p>
    <w:p w:rsidR="00D77132" w:rsidRDefault="00D77132" w:rsidP="00FB184A">
      <w:pPr>
        <w:pStyle w:val="Odstavecseseznamem"/>
        <w:numPr>
          <w:ilvl w:val="0"/>
          <w:numId w:val="8"/>
        </w:numPr>
        <w:shd w:val="clear" w:color="auto" w:fill="FFFFFF" w:themeFill="background1"/>
        <w:spacing w:after="120"/>
        <w:rPr>
          <w:rFonts w:eastAsia="Times New Roman" w:cstheme="minorHAnsi"/>
          <w:lang w:eastAsia="cs-CZ"/>
        </w:rPr>
      </w:pPr>
      <w:r w:rsidRPr="008F2C87">
        <w:rPr>
          <w:rFonts w:eastAsia="Times New Roman" w:cstheme="minorHAnsi"/>
          <w:lang w:eastAsia="cs-CZ"/>
        </w:rPr>
        <w:t>Důrazně varujem</w:t>
      </w:r>
      <w:r>
        <w:rPr>
          <w:rFonts w:eastAsia="Times New Roman" w:cstheme="minorHAnsi"/>
          <w:lang w:eastAsia="cs-CZ"/>
        </w:rPr>
        <w:t>e, abyst</w:t>
      </w:r>
      <w:r w:rsidR="00FB184A">
        <w:rPr>
          <w:rFonts w:eastAsia="Times New Roman" w:cstheme="minorHAnsi"/>
          <w:lang w:eastAsia="cs-CZ"/>
        </w:rPr>
        <w:t>e komukoli, koho osobně</w:t>
      </w:r>
      <w:r>
        <w:rPr>
          <w:rFonts w:eastAsia="Times New Roman" w:cstheme="minorHAnsi"/>
          <w:lang w:eastAsia="cs-CZ"/>
        </w:rPr>
        <w:t xml:space="preserve"> neznáte, neposílali</w:t>
      </w:r>
      <w:r w:rsidRPr="008F2C87">
        <w:rPr>
          <w:rFonts w:eastAsia="Times New Roman" w:cstheme="minorHAnsi"/>
          <w:lang w:eastAsia="cs-CZ"/>
        </w:rPr>
        <w:t xml:space="preserve"> jakékoli finanční prostředky!</w:t>
      </w:r>
    </w:p>
    <w:p w:rsidR="00FB184A" w:rsidRDefault="00FB184A" w:rsidP="00FB184A">
      <w:pPr>
        <w:shd w:val="clear" w:color="auto" w:fill="FFFFFF" w:themeFill="background1"/>
        <w:spacing w:after="120"/>
        <w:rPr>
          <w:rFonts w:eastAsia="Times New Roman" w:cstheme="minorHAnsi"/>
          <w:lang w:eastAsia="cs-CZ"/>
        </w:rPr>
      </w:pPr>
    </w:p>
    <w:p w:rsidR="00FB184A" w:rsidRPr="00FB184A" w:rsidRDefault="00FB184A" w:rsidP="00FB184A">
      <w:pPr>
        <w:shd w:val="clear" w:color="auto" w:fill="FFFFFF" w:themeFill="background1"/>
        <w:spacing w:after="120"/>
        <w:rPr>
          <w:rFonts w:eastAsia="Times New Roman" w:cstheme="minorHAnsi"/>
          <w:b/>
          <w:lang w:eastAsia="cs-CZ"/>
        </w:rPr>
      </w:pPr>
      <w:r w:rsidRPr="00FB184A">
        <w:rPr>
          <w:rFonts w:eastAsia="Times New Roman" w:cstheme="minorHAnsi"/>
          <w:b/>
          <w:lang w:eastAsia="cs-CZ"/>
        </w:rPr>
        <w:t>Co platí v obecné rovině a jak se chránit?</w:t>
      </w:r>
    </w:p>
    <w:p w:rsidR="00D77132" w:rsidRPr="00D77A6E" w:rsidRDefault="00D77132" w:rsidP="00D77132">
      <w:pPr>
        <w:numPr>
          <w:ilvl w:val="0"/>
          <w:numId w:val="2"/>
        </w:numPr>
        <w:shd w:val="clear" w:color="auto" w:fill="FFFFFF" w:themeFill="background1"/>
        <w:spacing w:before="100" w:beforeAutospacing="1" w:after="100" w:afterAutospacing="1" w:line="240" w:lineRule="auto"/>
        <w:rPr>
          <w:rFonts w:eastAsia="Times New Roman" w:cstheme="minorHAnsi"/>
          <w:lang w:eastAsia="cs-CZ"/>
        </w:rPr>
      </w:pPr>
      <w:r w:rsidRPr="00D174EC">
        <w:rPr>
          <w:rFonts w:eastAsia="Times New Roman" w:cstheme="minorHAnsi"/>
          <w:b/>
          <w:bCs/>
          <w:lang w:eastAsia="cs-CZ"/>
        </w:rPr>
        <w:t>Nikdy nesdělujte PIN, hesla ani přístupové údaje</w:t>
      </w:r>
      <w:r w:rsidRPr="003A2976">
        <w:rPr>
          <w:rFonts w:eastAsia="Times New Roman" w:cstheme="minorHAnsi"/>
          <w:lang w:eastAsia="cs-CZ"/>
        </w:rPr>
        <w:t> – banka je po vás nikdy nebude požadovat telefonicky ani e-mailem.</w:t>
      </w:r>
      <w:r>
        <w:rPr>
          <w:rFonts w:eastAsia="Times New Roman" w:cstheme="minorHAnsi"/>
          <w:lang w:eastAsia="cs-CZ"/>
        </w:rPr>
        <w:br/>
      </w:r>
    </w:p>
    <w:p w:rsidR="00D77132" w:rsidRPr="003A2976" w:rsidRDefault="00D77132" w:rsidP="00D77132">
      <w:pPr>
        <w:numPr>
          <w:ilvl w:val="0"/>
          <w:numId w:val="2"/>
        </w:numPr>
        <w:shd w:val="clear" w:color="auto" w:fill="FFFFFF" w:themeFill="background1"/>
        <w:spacing w:before="100" w:beforeAutospacing="1" w:after="100" w:afterAutospacing="1" w:line="240" w:lineRule="auto"/>
        <w:rPr>
          <w:rFonts w:eastAsia="Times New Roman" w:cstheme="minorHAnsi"/>
          <w:lang w:eastAsia="cs-CZ"/>
        </w:rPr>
      </w:pPr>
      <w:r w:rsidRPr="00D5501B">
        <w:rPr>
          <w:rFonts w:eastAsia="Times New Roman" w:cstheme="minorHAnsi"/>
          <w:b/>
          <w:bCs/>
          <w:lang w:eastAsia="cs-CZ"/>
        </w:rPr>
        <w:t>Ověřujte si změny čísel</w:t>
      </w:r>
      <w:r w:rsidRPr="00D5501B">
        <w:rPr>
          <w:rFonts w:eastAsia="Times New Roman" w:cstheme="minorHAnsi"/>
          <w:lang w:eastAsia="cs-CZ"/>
        </w:rPr>
        <w:t xml:space="preserve"> – zavolejte zpět nebo se zeptejte na něco, co ví jen daná osoba.</w:t>
      </w:r>
      <w:r>
        <w:rPr>
          <w:rFonts w:eastAsia="Times New Roman" w:cstheme="minorHAnsi"/>
          <w:lang w:eastAsia="cs-CZ"/>
        </w:rPr>
        <w:br/>
      </w:r>
    </w:p>
    <w:p w:rsidR="00D77132" w:rsidRPr="003A2976" w:rsidRDefault="00D77132" w:rsidP="00D77132">
      <w:pPr>
        <w:numPr>
          <w:ilvl w:val="0"/>
          <w:numId w:val="2"/>
        </w:numPr>
        <w:shd w:val="clear" w:color="auto" w:fill="FFFFFF" w:themeFill="background1"/>
        <w:spacing w:before="100" w:beforeAutospacing="1" w:after="100" w:afterAutospacing="1" w:line="240" w:lineRule="auto"/>
        <w:rPr>
          <w:rFonts w:eastAsia="Times New Roman" w:cstheme="minorHAnsi"/>
          <w:lang w:eastAsia="cs-CZ"/>
        </w:rPr>
      </w:pPr>
      <w:r w:rsidRPr="00D174EC">
        <w:rPr>
          <w:rFonts w:eastAsia="Times New Roman" w:cstheme="minorHAnsi"/>
          <w:b/>
          <w:bCs/>
          <w:lang w:eastAsia="cs-CZ"/>
        </w:rPr>
        <w:t>Ověřujte si informace z více zdrojů</w:t>
      </w:r>
      <w:r w:rsidRPr="003A2976">
        <w:rPr>
          <w:rFonts w:eastAsia="Times New Roman" w:cstheme="minorHAnsi"/>
          <w:lang w:eastAsia="cs-CZ"/>
        </w:rPr>
        <w:t> – zejména pokud jde o investice nebo výhodné nabídky.</w:t>
      </w:r>
      <w:r>
        <w:rPr>
          <w:rFonts w:eastAsia="Times New Roman" w:cstheme="minorHAnsi"/>
          <w:lang w:eastAsia="cs-CZ"/>
        </w:rPr>
        <w:br/>
      </w:r>
    </w:p>
    <w:p w:rsidR="00D77132" w:rsidRPr="003A2976" w:rsidRDefault="00D77132" w:rsidP="00D77132">
      <w:pPr>
        <w:numPr>
          <w:ilvl w:val="0"/>
          <w:numId w:val="2"/>
        </w:numPr>
        <w:shd w:val="clear" w:color="auto" w:fill="FFFFFF" w:themeFill="background1"/>
        <w:spacing w:before="100" w:beforeAutospacing="1" w:after="100" w:afterAutospacing="1" w:line="240" w:lineRule="auto"/>
        <w:rPr>
          <w:rFonts w:eastAsia="Times New Roman" w:cstheme="minorHAnsi"/>
          <w:lang w:eastAsia="cs-CZ"/>
        </w:rPr>
      </w:pPr>
      <w:r w:rsidRPr="00D174EC">
        <w:rPr>
          <w:rFonts w:eastAsia="Times New Roman" w:cstheme="minorHAnsi"/>
          <w:b/>
          <w:bCs/>
          <w:lang w:eastAsia="cs-CZ"/>
        </w:rPr>
        <w:t>Neposílejte peníze neznámým osobám</w:t>
      </w:r>
      <w:r w:rsidRPr="003A2976">
        <w:rPr>
          <w:rFonts w:eastAsia="Times New Roman" w:cstheme="minorHAnsi"/>
          <w:lang w:eastAsia="cs-CZ"/>
        </w:rPr>
        <w:t> – ani pokud se vydávají za známé nebo autority.</w:t>
      </w:r>
      <w:r>
        <w:rPr>
          <w:rFonts w:eastAsia="Times New Roman" w:cstheme="minorHAnsi"/>
          <w:lang w:eastAsia="cs-CZ"/>
        </w:rPr>
        <w:br/>
      </w:r>
    </w:p>
    <w:p w:rsidR="00D77132" w:rsidRPr="003A2976" w:rsidRDefault="00D77132" w:rsidP="00D77132">
      <w:pPr>
        <w:numPr>
          <w:ilvl w:val="0"/>
          <w:numId w:val="2"/>
        </w:numPr>
        <w:shd w:val="clear" w:color="auto" w:fill="FFFFFF" w:themeFill="background1"/>
        <w:spacing w:before="100" w:beforeAutospacing="1" w:after="100" w:afterAutospacing="1" w:line="240" w:lineRule="auto"/>
        <w:rPr>
          <w:rFonts w:eastAsia="Times New Roman" w:cstheme="minorHAnsi"/>
          <w:lang w:eastAsia="cs-CZ"/>
        </w:rPr>
      </w:pPr>
      <w:r w:rsidRPr="00D174EC">
        <w:rPr>
          <w:rFonts w:eastAsia="Times New Roman" w:cstheme="minorHAnsi"/>
          <w:b/>
          <w:bCs/>
          <w:lang w:eastAsia="cs-CZ"/>
        </w:rPr>
        <w:t>Používejte dvoufázové ověření</w:t>
      </w:r>
      <w:r w:rsidRPr="003A2976">
        <w:rPr>
          <w:rFonts w:eastAsia="Times New Roman" w:cstheme="minorHAnsi"/>
          <w:lang w:eastAsia="cs-CZ"/>
        </w:rPr>
        <w:t> – zejména u bankovnictví a e-mailu.</w:t>
      </w:r>
      <w:r>
        <w:rPr>
          <w:rFonts w:eastAsia="Times New Roman" w:cstheme="minorHAnsi"/>
          <w:lang w:eastAsia="cs-CZ"/>
        </w:rPr>
        <w:br/>
      </w:r>
    </w:p>
    <w:p w:rsidR="00D77132" w:rsidRDefault="00D77132" w:rsidP="00D77132">
      <w:pPr>
        <w:numPr>
          <w:ilvl w:val="0"/>
          <w:numId w:val="2"/>
        </w:numPr>
        <w:shd w:val="clear" w:color="auto" w:fill="FFFFFF" w:themeFill="background1"/>
        <w:spacing w:before="100" w:beforeAutospacing="1" w:after="100" w:afterAutospacing="1" w:line="240" w:lineRule="auto"/>
        <w:rPr>
          <w:rFonts w:eastAsia="Times New Roman" w:cstheme="minorHAnsi"/>
          <w:lang w:eastAsia="cs-CZ"/>
        </w:rPr>
      </w:pPr>
      <w:r w:rsidRPr="00D174EC">
        <w:rPr>
          <w:rFonts w:eastAsia="Times New Roman" w:cstheme="minorHAnsi"/>
          <w:b/>
          <w:bCs/>
          <w:lang w:eastAsia="cs-CZ"/>
        </w:rPr>
        <w:t>Buďte obezřetní při online komunikaci</w:t>
      </w:r>
      <w:r w:rsidRPr="003A2976">
        <w:rPr>
          <w:rFonts w:eastAsia="Times New Roman" w:cstheme="minorHAnsi"/>
          <w:lang w:eastAsia="cs-CZ"/>
        </w:rPr>
        <w:t> – zvláště pokud druhá strana žádá o peníze nebo přístup k zařízení.</w:t>
      </w:r>
    </w:p>
    <w:p w:rsidR="00D77132" w:rsidRPr="003A2976" w:rsidRDefault="00D77132" w:rsidP="00D77132">
      <w:pPr>
        <w:shd w:val="clear" w:color="auto" w:fill="FFFFFF" w:themeFill="background1"/>
        <w:spacing w:before="100" w:beforeAutospacing="1" w:after="100" w:afterAutospacing="1" w:line="240" w:lineRule="auto"/>
        <w:ind w:left="720"/>
        <w:rPr>
          <w:rFonts w:eastAsia="Times New Roman" w:cstheme="minorHAnsi"/>
          <w:lang w:eastAsia="cs-CZ"/>
        </w:rPr>
      </w:pPr>
    </w:p>
    <w:p w:rsidR="00ED4576" w:rsidRDefault="00ED4576" w:rsidP="00D77132">
      <w:pPr>
        <w:shd w:val="clear" w:color="auto" w:fill="FFFFFF" w:themeFill="background1"/>
        <w:spacing w:before="120" w:after="60" w:line="240" w:lineRule="auto"/>
        <w:jc w:val="both"/>
        <w:rPr>
          <w:rFonts w:cstheme="minorHAnsi"/>
          <w:shd w:val="clear" w:color="auto" w:fill="FAFAFA"/>
        </w:rPr>
      </w:pPr>
    </w:p>
    <w:p w:rsidR="00ED4576" w:rsidRDefault="00ED4576" w:rsidP="00D77132">
      <w:pPr>
        <w:shd w:val="clear" w:color="auto" w:fill="FFFFFF" w:themeFill="background1"/>
        <w:spacing w:before="120" w:after="60" w:line="240" w:lineRule="auto"/>
        <w:jc w:val="both"/>
        <w:rPr>
          <w:rFonts w:cstheme="minorHAnsi"/>
          <w:shd w:val="clear" w:color="auto" w:fill="FAFAFA"/>
        </w:rPr>
      </w:pPr>
    </w:p>
    <w:p w:rsidR="00ED5304" w:rsidRDefault="00ED5304" w:rsidP="00D77132">
      <w:pPr>
        <w:shd w:val="clear" w:color="auto" w:fill="FFFFFF" w:themeFill="background1"/>
        <w:spacing w:before="120" w:after="60" w:line="240" w:lineRule="auto"/>
        <w:jc w:val="both"/>
        <w:rPr>
          <w:rFonts w:cstheme="minorHAnsi"/>
          <w:shd w:val="clear" w:color="auto" w:fill="FAFAFA"/>
        </w:rPr>
      </w:pPr>
    </w:p>
    <w:p w:rsidR="00D77132" w:rsidRDefault="00D77132" w:rsidP="00D77132">
      <w:pPr>
        <w:shd w:val="clear" w:color="auto" w:fill="FFFFFF" w:themeFill="background1"/>
        <w:spacing w:before="120" w:after="60" w:line="240" w:lineRule="auto"/>
        <w:jc w:val="both"/>
        <w:rPr>
          <w:rFonts w:cstheme="minorHAnsi"/>
          <w:shd w:val="clear" w:color="auto" w:fill="FAFAFA"/>
        </w:rPr>
      </w:pPr>
      <w:r w:rsidRPr="00190243">
        <w:rPr>
          <w:rFonts w:cstheme="minorHAnsi"/>
          <w:shd w:val="clear" w:color="auto" w:fill="FAFAFA"/>
        </w:rPr>
        <w:lastRenderedPageBreak/>
        <w:t>Policie ČR se aktivně zapojuje do </w:t>
      </w:r>
      <w:r w:rsidRPr="00190243">
        <w:rPr>
          <w:rStyle w:val="Siln"/>
          <w:rFonts w:cstheme="minorHAnsi"/>
          <w:shd w:val="clear" w:color="auto" w:fill="FAFAFA"/>
        </w:rPr>
        <w:t>preventivních kampaní</w:t>
      </w:r>
      <w:r w:rsidRPr="00190243">
        <w:rPr>
          <w:rFonts w:cstheme="minorHAnsi"/>
          <w:shd w:val="clear" w:color="auto" w:fill="FAFAFA"/>
        </w:rPr>
        <w:t xml:space="preserve">, které mají za cíl zvýšit povědomí veřejnosti o rizicích v online prostředí a naučit občany, jak se účinně bránit. Tyto aktivity zahrnují přednášky, </w:t>
      </w:r>
      <w:r>
        <w:rPr>
          <w:rFonts w:cstheme="minorHAnsi"/>
          <w:shd w:val="clear" w:color="auto" w:fill="FAFAFA"/>
        </w:rPr>
        <w:t xml:space="preserve">tvorbu </w:t>
      </w:r>
      <w:r w:rsidRPr="00190243">
        <w:rPr>
          <w:rFonts w:cstheme="minorHAnsi"/>
          <w:shd w:val="clear" w:color="auto" w:fill="FAFAFA"/>
        </w:rPr>
        <w:t>informační</w:t>
      </w:r>
      <w:r>
        <w:rPr>
          <w:rFonts w:cstheme="minorHAnsi"/>
          <w:shd w:val="clear" w:color="auto" w:fill="FAFAFA"/>
        </w:rPr>
        <w:t>ch materiálů, spolupráci se školami a</w:t>
      </w:r>
      <w:r w:rsidRPr="00190243">
        <w:rPr>
          <w:rFonts w:cstheme="minorHAnsi"/>
          <w:shd w:val="clear" w:color="auto" w:fill="FAFAFA"/>
        </w:rPr>
        <w:t xml:space="preserve"> veřejnými institucemi. </w:t>
      </w:r>
      <w:r>
        <w:rPr>
          <w:rFonts w:cstheme="minorHAnsi"/>
          <w:shd w:val="clear" w:color="auto" w:fill="FAFAFA"/>
        </w:rPr>
        <w:t xml:space="preserve">Jen na Rychnovsku proběhlo v letošním roce více než dvacet přednášek na téma Digitální bezpečnost, a to jak na základních a středních školách, tak i pro veřejnost. </w:t>
      </w:r>
    </w:p>
    <w:p w:rsidR="00D77132" w:rsidRDefault="00D77132" w:rsidP="00D77132">
      <w:pPr>
        <w:shd w:val="clear" w:color="auto" w:fill="FFFFFF" w:themeFill="background1"/>
        <w:spacing w:before="120" w:after="60" w:line="240" w:lineRule="auto"/>
        <w:jc w:val="both"/>
        <w:rPr>
          <w:rFonts w:cstheme="minorHAnsi"/>
          <w:shd w:val="clear" w:color="auto" w:fill="FAFAFA"/>
        </w:rPr>
      </w:pPr>
    </w:p>
    <w:p w:rsidR="00D77132" w:rsidRDefault="00D77132" w:rsidP="00D77132">
      <w:pPr>
        <w:shd w:val="clear" w:color="auto" w:fill="FFFFFF" w:themeFill="background1"/>
        <w:spacing w:before="120" w:after="60" w:line="240" w:lineRule="auto"/>
        <w:jc w:val="both"/>
        <w:rPr>
          <w:rFonts w:cstheme="minorHAnsi"/>
          <w:shd w:val="clear" w:color="auto" w:fill="FAFAFA"/>
        </w:rPr>
      </w:pPr>
      <w:r>
        <w:rPr>
          <w:rFonts w:cstheme="minorHAnsi"/>
          <w:shd w:val="clear" w:color="auto" w:fill="FAFAFA"/>
        </w:rPr>
        <w:t>Policisté budou</w:t>
      </w:r>
      <w:r w:rsidRPr="00190243">
        <w:rPr>
          <w:rFonts w:cstheme="minorHAnsi"/>
          <w:shd w:val="clear" w:color="auto" w:fill="FAFAFA"/>
        </w:rPr>
        <w:t xml:space="preserve"> i nadále věnovat zvýšenou pozornost kybernetické kriminalitě a pokračovat v preventivních aktivitách zaměřených na ochranu občanů před podvodným jednáním v online prostředí.</w:t>
      </w:r>
      <w:r>
        <w:rPr>
          <w:rFonts w:cstheme="minorHAnsi"/>
          <w:shd w:val="clear" w:color="auto" w:fill="FAFAFA"/>
        </w:rPr>
        <w:t xml:space="preserve"> </w:t>
      </w:r>
    </w:p>
    <w:p w:rsidR="00D77132" w:rsidRPr="001D3A1B" w:rsidRDefault="00D77132" w:rsidP="00D77132">
      <w:pPr>
        <w:shd w:val="clear" w:color="auto" w:fill="FFFFFF" w:themeFill="background1"/>
        <w:spacing w:before="120" w:after="60" w:line="240" w:lineRule="auto"/>
        <w:jc w:val="both"/>
        <w:rPr>
          <w:rFonts w:cstheme="minorHAnsi"/>
          <w:b/>
          <w:shd w:val="clear" w:color="auto" w:fill="FAFAFA"/>
        </w:rPr>
      </w:pPr>
      <w:r w:rsidRPr="001D3A1B">
        <w:rPr>
          <w:rFonts w:cstheme="minorHAnsi"/>
          <w:b/>
          <w:shd w:val="clear" w:color="auto" w:fill="FAFAFA"/>
        </w:rPr>
        <w:t>To nejdůležitější je ale na vás!</w:t>
      </w:r>
    </w:p>
    <w:p w:rsidR="00D77132" w:rsidRDefault="00D77132" w:rsidP="00D77132">
      <w:pPr>
        <w:shd w:val="clear" w:color="auto" w:fill="FFFFFF" w:themeFill="background1"/>
        <w:spacing w:before="120" w:after="60" w:line="240" w:lineRule="auto"/>
        <w:jc w:val="both"/>
        <w:rPr>
          <w:rFonts w:cstheme="minorHAnsi"/>
          <w:shd w:val="clear" w:color="auto" w:fill="FAFAFA"/>
        </w:rPr>
      </w:pPr>
    </w:p>
    <w:p w:rsidR="00FB184A" w:rsidRDefault="00D77132" w:rsidP="00D77132">
      <w:pPr>
        <w:shd w:val="clear" w:color="auto" w:fill="FFFFFF" w:themeFill="background1"/>
        <w:spacing w:before="120" w:after="60" w:line="240" w:lineRule="auto"/>
        <w:jc w:val="both"/>
        <w:rPr>
          <w:rFonts w:cstheme="minorHAnsi"/>
          <w:shd w:val="clear" w:color="auto" w:fill="FAFAFA"/>
        </w:rPr>
      </w:pPr>
      <w:r>
        <w:rPr>
          <w:rFonts w:cstheme="minorHAnsi"/>
          <w:shd w:val="clear" w:color="auto" w:fill="FAFAFA"/>
        </w:rPr>
        <w:t>4. srpna 2025</w:t>
      </w:r>
    </w:p>
    <w:p w:rsidR="00D77132" w:rsidRDefault="00D77132" w:rsidP="00D77132">
      <w:pPr>
        <w:shd w:val="clear" w:color="auto" w:fill="FFFFFF" w:themeFill="background1"/>
        <w:spacing w:before="120" w:after="60" w:line="240" w:lineRule="auto"/>
        <w:jc w:val="both"/>
        <w:rPr>
          <w:rFonts w:cstheme="minorHAnsi"/>
          <w:shd w:val="clear" w:color="auto" w:fill="FAFAFA"/>
        </w:rPr>
      </w:pPr>
      <w:r>
        <w:rPr>
          <w:rFonts w:cstheme="minorHAnsi"/>
          <w:shd w:val="clear" w:color="auto" w:fill="FAFAFA"/>
        </w:rPr>
        <w:t>por. Mgr. Andrea Muzikantová</w:t>
      </w:r>
    </w:p>
    <w:p w:rsidR="00D77132" w:rsidRPr="009861EF" w:rsidRDefault="00D77132" w:rsidP="00D77132">
      <w:pPr>
        <w:shd w:val="clear" w:color="auto" w:fill="FFFFFF" w:themeFill="background1"/>
        <w:spacing w:before="120" w:after="60" w:line="240" w:lineRule="auto"/>
        <w:jc w:val="both"/>
        <w:rPr>
          <w:rFonts w:cstheme="minorHAnsi"/>
          <w:shd w:val="clear" w:color="auto" w:fill="FAFAFA"/>
        </w:rPr>
      </w:pPr>
      <w:r w:rsidRPr="009861EF">
        <w:rPr>
          <w:bCs/>
          <w:lang w:eastAsia="cs-CZ"/>
        </w:rPr>
        <w:t xml:space="preserve">por. PhDr. Jaroslav Matoušek, MBA, </w:t>
      </w:r>
      <w:proofErr w:type="gramStart"/>
      <w:r w:rsidRPr="009861EF">
        <w:rPr>
          <w:bCs/>
          <w:lang w:eastAsia="cs-CZ"/>
        </w:rPr>
        <w:t>LL.M.</w:t>
      </w:r>
      <w:proofErr w:type="gramEnd"/>
    </w:p>
    <w:p w:rsidR="003B7413" w:rsidRDefault="003B7413"/>
    <w:sectPr w:rsidR="003B74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9F2"/>
    <w:multiLevelType w:val="hybridMultilevel"/>
    <w:tmpl w:val="3C8E7CBE"/>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0AB4E58"/>
    <w:multiLevelType w:val="hybridMultilevel"/>
    <w:tmpl w:val="780CC78E"/>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DF52EB0"/>
    <w:multiLevelType w:val="multilevel"/>
    <w:tmpl w:val="9802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2E306C"/>
    <w:multiLevelType w:val="multilevel"/>
    <w:tmpl w:val="BA087AB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EF433F"/>
    <w:multiLevelType w:val="hybridMultilevel"/>
    <w:tmpl w:val="0AEC6BE6"/>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74151594"/>
    <w:multiLevelType w:val="hybridMultilevel"/>
    <w:tmpl w:val="1422E146"/>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74564824"/>
    <w:multiLevelType w:val="hybridMultilevel"/>
    <w:tmpl w:val="965006FA"/>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793066C3"/>
    <w:multiLevelType w:val="hybridMultilevel"/>
    <w:tmpl w:val="21C87C66"/>
    <w:lvl w:ilvl="0" w:tplc="0405000B">
      <w:start w:val="1"/>
      <w:numFmt w:val="bullet"/>
      <w:lvlText w:val=""/>
      <w:lvlJc w:val="left"/>
      <w:pPr>
        <w:ind w:left="1461" w:hanging="360"/>
      </w:pPr>
      <w:rPr>
        <w:rFonts w:ascii="Wingdings" w:hAnsi="Wingdings" w:hint="default"/>
      </w:rPr>
    </w:lvl>
    <w:lvl w:ilvl="1" w:tplc="04050003" w:tentative="1">
      <w:start w:val="1"/>
      <w:numFmt w:val="bullet"/>
      <w:lvlText w:val="o"/>
      <w:lvlJc w:val="left"/>
      <w:pPr>
        <w:ind w:left="2181" w:hanging="360"/>
      </w:pPr>
      <w:rPr>
        <w:rFonts w:ascii="Courier New" w:hAnsi="Courier New" w:cs="Courier New" w:hint="default"/>
      </w:rPr>
    </w:lvl>
    <w:lvl w:ilvl="2" w:tplc="04050005" w:tentative="1">
      <w:start w:val="1"/>
      <w:numFmt w:val="bullet"/>
      <w:lvlText w:val=""/>
      <w:lvlJc w:val="left"/>
      <w:pPr>
        <w:ind w:left="2901" w:hanging="360"/>
      </w:pPr>
      <w:rPr>
        <w:rFonts w:ascii="Wingdings" w:hAnsi="Wingdings" w:hint="default"/>
      </w:rPr>
    </w:lvl>
    <w:lvl w:ilvl="3" w:tplc="04050001" w:tentative="1">
      <w:start w:val="1"/>
      <w:numFmt w:val="bullet"/>
      <w:lvlText w:val=""/>
      <w:lvlJc w:val="left"/>
      <w:pPr>
        <w:ind w:left="3621" w:hanging="360"/>
      </w:pPr>
      <w:rPr>
        <w:rFonts w:ascii="Symbol" w:hAnsi="Symbol" w:hint="default"/>
      </w:rPr>
    </w:lvl>
    <w:lvl w:ilvl="4" w:tplc="04050003" w:tentative="1">
      <w:start w:val="1"/>
      <w:numFmt w:val="bullet"/>
      <w:lvlText w:val="o"/>
      <w:lvlJc w:val="left"/>
      <w:pPr>
        <w:ind w:left="4341" w:hanging="360"/>
      </w:pPr>
      <w:rPr>
        <w:rFonts w:ascii="Courier New" w:hAnsi="Courier New" w:cs="Courier New" w:hint="default"/>
      </w:rPr>
    </w:lvl>
    <w:lvl w:ilvl="5" w:tplc="04050005" w:tentative="1">
      <w:start w:val="1"/>
      <w:numFmt w:val="bullet"/>
      <w:lvlText w:val=""/>
      <w:lvlJc w:val="left"/>
      <w:pPr>
        <w:ind w:left="5061" w:hanging="360"/>
      </w:pPr>
      <w:rPr>
        <w:rFonts w:ascii="Wingdings" w:hAnsi="Wingdings" w:hint="default"/>
      </w:rPr>
    </w:lvl>
    <w:lvl w:ilvl="6" w:tplc="04050001" w:tentative="1">
      <w:start w:val="1"/>
      <w:numFmt w:val="bullet"/>
      <w:lvlText w:val=""/>
      <w:lvlJc w:val="left"/>
      <w:pPr>
        <w:ind w:left="5781" w:hanging="360"/>
      </w:pPr>
      <w:rPr>
        <w:rFonts w:ascii="Symbol" w:hAnsi="Symbol" w:hint="default"/>
      </w:rPr>
    </w:lvl>
    <w:lvl w:ilvl="7" w:tplc="04050003" w:tentative="1">
      <w:start w:val="1"/>
      <w:numFmt w:val="bullet"/>
      <w:lvlText w:val="o"/>
      <w:lvlJc w:val="left"/>
      <w:pPr>
        <w:ind w:left="6501" w:hanging="360"/>
      </w:pPr>
      <w:rPr>
        <w:rFonts w:ascii="Courier New" w:hAnsi="Courier New" w:cs="Courier New" w:hint="default"/>
      </w:rPr>
    </w:lvl>
    <w:lvl w:ilvl="8" w:tplc="04050005" w:tentative="1">
      <w:start w:val="1"/>
      <w:numFmt w:val="bullet"/>
      <w:lvlText w:val=""/>
      <w:lvlJc w:val="left"/>
      <w:pPr>
        <w:ind w:left="7221"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6"/>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132"/>
    <w:rsid w:val="003B7413"/>
    <w:rsid w:val="004B3C01"/>
    <w:rsid w:val="00514FE4"/>
    <w:rsid w:val="00636A57"/>
    <w:rsid w:val="00703186"/>
    <w:rsid w:val="007242A3"/>
    <w:rsid w:val="008B5D90"/>
    <w:rsid w:val="00A447B9"/>
    <w:rsid w:val="00C156A9"/>
    <w:rsid w:val="00C25F14"/>
    <w:rsid w:val="00C44EAD"/>
    <w:rsid w:val="00C96C8F"/>
    <w:rsid w:val="00CE7D81"/>
    <w:rsid w:val="00D77132"/>
    <w:rsid w:val="00DA5808"/>
    <w:rsid w:val="00E17F8E"/>
    <w:rsid w:val="00ED4576"/>
    <w:rsid w:val="00ED5304"/>
    <w:rsid w:val="00FB184A"/>
    <w:rsid w:val="00FD79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2653C"/>
  <w15:chartTrackingRefBased/>
  <w15:docId w15:val="{2FE807E6-4F79-4003-A4E8-CB8F658FE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7713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D77132"/>
    <w:rPr>
      <w:b/>
      <w:bCs/>
    </w:rPr>
  </w:style>
  <w:style w:type="paragraph" w:styleId="Odstavecseseznamem">
    <w:name w:val="List Paragraph"/>
    <w:basedOn w:val="Normln"/>
    <w:uiPriority w:val="34"/>
    <w:qFormat/>
    <w:rsid w:val="00D77132"/>
    <w:pPr>
      <w:ind w:left="720"/>
      <w:contextualSpacing/>
    </w:pPr>
  </w:style>
  <w:style w:type="character" w:styleId="Zdraznn">
    <w:name w:val="Emphasis"/>
    <w:basedOn w:val="Standardnpsmoodstavce"/>
    <w:uiPriority w:val="20"/>
    <w:qFormat/>
    <w:rsid w:val="00D77132"/>
    <w:rPr>
      <w:i/>
      <w:iCs/>
    </w:rPr>
  </w:style>
  <w:style w:type="paragraph" w:styleId="Textbubliny">
    <w:name w:val="Balloon Text"/>
    <w:basedOn w:val="Normln"/>
    <w:link w:val="TextbublinyChar"/>
    <w:uiPriority w:val="99"/>
    <w:semiHidden/>
    <w:unhideWhenUsed/>
    <w:rsid w:val="00ED530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D5304"/>
    <w:rPr>
      <w:rFonts w:ascii="Segoe UI" w:hAnsi="Segoe UI" w:cs="Segoe UI"/>
      <w:sz w:val="18"/>
      <w:szCs w:val="18"/>
    </w:rPr>
  </w:style>
  <w:style w:type="character" w:styleId="Hypertextovodkaz">
    <w:name w:val="Hyperlink"/>
    <w:basedOn w:val="Standardnpsmoodstavce"/>
    <w:uiPriority w:val="99"/>
    <w:semiHidden/>
    <w:unhideWhenUsed/>
    <w:rsid w:val="00DA580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licie.gov.cz/clanek/organizovana-skupina-falesnych-bankeru-zadrzena.aspx" TargetMode="External"/><Relationship Id="rId5" Type="http://schemas.openxmlformats.org/officeDocument/2006/relationships/hyperlink" Target="https://t.co/SlsvswBjaD"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4053</TotalTime>
  <Pages>4</Pages>
  <Words>1261</Words>
  <Characters>7446</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Policie ČR</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MUZIKANTOVÁ Andrea</dc:creator>
  <cp:keywords/>
  <dc:description/>
  <cp:lastModifiedBy>MUZIKANTOVÁ Andrea</cp:lastModifiedBy>
  <cp:revision>25</cp:revision>
  <cp:lastPrinted>2025-08-01T13:25:00Z</cp:lastPrinted>
  <dcterms:created xsi:type="dcterms:W3CDTF">2025-08-01T07:15:00Z</dcterms:created>
  <dcterms:modified xsi:type="dcterms:W3CDTF">2025-08-04T07:51:00Z</dcterms:modified>
</cp:coreProperties>
</file>